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A" w:rsidRDefault="00DA00CA">
      <w:pPr>
        <w:rPr>
          <w:rFonts w:ascii="Times New Roman" w:eastAsia="Calibri" w:hAnsi="Times New Roman" w:cs="Times New Roman"/>
          <w:sz w:val="28"/>
          <w:szCs w:val="28"/>
        </w:rPr>
      </w:pPr>
    </w:p>
    <w:p w:rsidR="00B725B3" w:rsidRDefault="002178C7" w:rsidP="00B725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  <w:r w:rsidR="009B20C2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АУ «</w:t>
      </w:r>
      <w:proofErr w:type="gramStart"/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Югорский</w:t>
      </w:r>
      <w:proofErr w:type="gramEnd"/>
    </w:p>
    <w:p w:rsidR="002178C7" w:rsidRPr="009B20C2" w:rsidRDefault="00E91822" w:rsidP="00B725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20C2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="002178C7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ентр</w:t>
      </w:r>
      <w:r w:rsidR="009B20C2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178C7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2178C7" w:rsidRPr="009B20C2" w:rsidRDefault="002178C7" w:rsidP="00217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4023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2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21.05.2024</w:t>
      </w:r>
      <w:r w:rsidR="009B20C2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B725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245</w:t>
      </w:r>
      <w:r w:rsidR="009B20C2" w:rsidRPr="009B20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</w:t>
      </w:r>
    </w:p>
    <w:p w:rsidR="002E3A1B" w:rsidRPr="00402316" w:rsidRDefault="002E3A1B" w:rsidP="0021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Par35"/>
      <w:bookmarkEnd w:id="0"/>
    </w:p>
    <w:p w:rsidR="002178C7" w:rsidRPr="00402316" w:rsidRDefault="00402316" w:rsidP="00A565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023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2178C7" w:rsidRPr="00402316" w:rsidRDefault="00E326F9" w:rsidP="00A565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2178C7" w:rsidRPr="004023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02316" w:rsidRPr="004023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Комиссии по противодействию коррупции автономного учреждения Ханты-Мансийского автономного округа - Югры «Це</w:t>
      </w:r>
      <w:r w:rsidR="00AE68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нтр профессиональной патологии»</w:t>
      </w:r>
      <w:r w:rsidR="00B3218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Положение)</w:t>
      </w:r>
    </w:p>
    <w:p w:rsidR="002178C7" w:rsidRPr="00402316" w:rsidRDefault="002178C7" w:rsidP="00A565A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6C86" w:rsidRPr="00676C86" w:rsidRDefault="00676C86" w:rsidP="004854C1">
      <w:pPr>
        <w:widowControl w:val="0"/>
        <w:spacing w:after="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противодействию коррупции (далее - Комиссия) автономного учреждения Ханты-Мансийского автономного округа - Югры «Центр профессиональной патологии» (далее - Учреждение) </w:t>
      </w:r>
      <w:r w:rsidR="00520FD1" w:rsidRPr="00520FD1">
        <w:rPr>
          <w:rFonts w:ascii="Times New Roman" w:eastAsia="Times New Roman" w:hAnsi="Times New Roman" w:cs="Times New Roman"/>
          <w:sz w:val="28"/>
          <w:szCs w:val="28"/>
        </w:rPr>
        <w:t>образуется в целях осуществления в пределах своих полномочий деятельности, направленной на организацию рабо</w:t>
      </w:r>
      <w:r w:rsidR="00520FD1">
        <w:rPr>
          <w:rFonts w:ascii="Times New Roman" w:eastAsia="Times New Roman" w:hAnsi="Times New Roman" w:cs="Times New Roman"/>
          <w:sz w:val="28"/>
          <w:szCs w:val="28"/>
        </w:rPr>
        <w:t xml:space="preserve">ты по противодействию коррупции в Учреждении: </w:t>
      </w:r>
    </w:p>
    <w:p w:rsidR="0075422D" w:rsidRDefault="00520FD1" w:rsidP="004F3FC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0FD1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</w:t>
      </w:r>
      <w:r w:rsidR="004F3FCA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Pr="00520FD1">
        <w:rPr>
          <w:rFonts w:ascii="Times New Roman" w:eastAsia="Times New Roman" w:hAnsi="Times New Roman" w:cs="Times New Roman"/>
          <w:sz w:val="28"/>
          <w:szCs w:val="28"/>
        </w:rPr>
        <w:t xml:space="preserve"> поведению</w:t>
      </w:r>
      <w:r w:rsidR="004F3FCA">
        <w:rPr>
          <w:rFonts w:ascii="Times New Roman" w:eastAsia="Times New Roman" w:hAnsi="Times New Roman" w:cs="Times New Roman"/>
          <w:sz w:val="28"/>
          <w:szCs w:val="28"/>
        </w:rPr>
        <w:t xml:space="preserve"> работников</w:t>
      </w:r>
      <w:r w:rsidR="007542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68A4" w:rsidRDefault="0075422D" w:rsidP="004F3FC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68A4" w:rsidRPr="00AE68A4">
        <w:rPr>
          <w:rFonts w:ascii="Times New Roman" w:eastAsia="Times New Roman" w:hAnsi="Times New Roman" w:cs="Times New Roman"/>
          <w:sz w:val="28"/>
          <w:szCs w:val="28"/>
        </w:rPr>
        <w:t>урегулированию конфликта интересов</w:t>
      </w:r>
      <w:r w:rsidR="00AE68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0FD1" w:rsidRDefault="00AE68A4" w:rsidP="00AE68A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3C8E" w:rsidRPr="00FE3C8E">
        <w:rPr>
          <w:rFonts w:ascii="Times New Roman" w:eastAsia="Times New Roman" w:hAnsi="Times New Roman" w:cs="Times New Roman"/>
          <w:sz w:val="28"/>
          <w:szCs w:val="28"/>
        </w:rPr>
        <w:t xml:space="preserve">по проверке факта </w:t>
      </w:r>
      <w:r w:rsidR="00770BE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32188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FE3C8E" w:rsidRPr="00FE3C8E">
        <w:rPr>
          <w:rFonts w:ascii="Times New Roman" w:eastAsia="Times New Roman" w:hAnsi="Times New Roman" w:cs="Times New Roman"/>
          <w:sz w:val="28"/>
          <w:szCs w:val="28"/>
        </w:rPr>
        <w:t>щения в целях склонения работника Учреждения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C86" w:rsidRDefault="00501464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. Комиссия в сво</w:t>
      </w:r>
      <w:r w:rsidR="00DA00CA">
        <w:rPr>
          <w:rFonts w:ascii="Times New Roman" w:eastAsia="Times New Roman" w:hAnsi="Times New Roman" w:cs="Times New Roman"/>
          <w:sz w:val="28"/>
          <w:szCs w:val="28"/>
        </w:rPr>
        <w:t>ей деятельности руководствуется законодат</w:t>
      </w:r>
      <w:r w:rsidR="00024F36">
        <w:rPr>
          <w:rFonts w:ascii="Times New Roman" w:eastAsia="Times New Roman" w:hAnsi="Times New Roman" w:cs="Times New Roman"/>
          <w:sz w:val="28"/>
          <w:szCs w:val="28"/>
        </w:rPr>
        <w:t xml:space="preserve">ельством Российской Федерации, </w:t>
      </w:r>
      <w:r w:rsidR="00AE68A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DA00CA">
        <w:rPr>
          <w:rFonts w:ascii="Times New Roman" w:eastAsia="Times New Roman" w:hAnsi="Times New Roman" w:cs="Times New Roman"/>
          <w:sz w:val="28"/>
          <w:szCs w:val="28"/>
        </w:rPr>
        <w:t>Ханты-Мансийского автон</w:t>
      </w:r>
      <w:r w:rsidR="00024F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00CA">
        <w:rPr>
          <w:rFonts w:ascii="Times New Roman" w:eastAsia="Times New Roman" w:hAnsi="Times New Roman" w:cs="Times New Roman"/>
          <w:sz w:val="28"/>
          <w:szCs w:val="28"/>
        </w:rPr>
        <w:t>много округа – Югры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9B584E" w:rsidRDefault="00501464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B58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584E" w:rsidRPr="009B584E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Комиссии. </w:t>
      </w:r>
    </w:p>
    <w:p w:rsidR="00676C86" w:rsidRPr="00676C86" w:rsidRDefault="00501464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676C86">
        <w:rPr>
          <w:rFonts w:ascii="Times New Roman" w:eastAsia="Times New Roman" w:hAnsi="Times New Roman" w:cs="Times New Roman"/>
          <w:sz w:val="28"/>
          <w:szCs w:val="28"/>
        </w:rPr>
        <w:t>. Для целей настоящего П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оложения применяются следующие понятия и определения: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C86">
        <w:rPr>
          <w:rFonts w:ascii="Times New Roman" w:eastAsia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76C86">
        <w:rPr>
          <w:rFonts w:ascii="Times New Roman" w:eastAsia="Times New Roman" w:hAnsi="Times New Roman" w:cs="Times New Roman"/>
          <w:sz w:val="28"/>
          <w:szCs w:val="28"/>
        </w:rPr>
        <w:t>, а также совершение указанных деяний от имени или в интересах юридического лица;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76C86">
        <w:rPr>
          <w:rFonts w:ascii="Times New Roman" w:eastAsia="Times New Roman" w:hAnsi="Times New Roman" w:cs="Times New Roman"/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76C86">
        <w:rPr>
          <w:rFonts w:ascii="Times New Roman" w:eastAsia="Times New Roman" w:hAnsi="Times New Roman" w:cs="Times New Roman"/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76C86">
        <w:rPr>
          <w:rFonts w:ascii="Times New Roman" w:eastAsia="Times New Roman" w:hAnsi="Times New Roman" w:cs="Times New Roman"/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Субъекты антикоррупционной политики - органы государственной власти, местного самоуправления, учреждения, организация и лица, уполномоченные на формирование и реализацию мер антикоррупционной политики, граждане.</w:t>
      </w:r>
    </w:p>
    <w:p w:rsidR="00676C86" w:rsidRPr="00676C86" w:rsidRDefault="00676C8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Субъекты коррупционных правонарушений - физические лица, исполь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зующие свой </w:t>
      </w:r>
      <w:r w:rsidRPr="00676C86">
        <w:rPr>
          <w:rFonts w:ascii="Times New Roman" w:eastAsia="Times New Roman" w:hAnsi="Times New Roman" w:cs="Times New Roman"/>
          <w:sz w:val="28"/>
          <w:szCs w:val="28"/>
        </w:rPr>
        <w:t>статус для незаконного получения выгод, а также лица, незаконно предоставляющие такие выгоды.</w:t>
      </w:r>
    </w:p>
    <w:p w:rsidR="0092417C" w:rsidRDefault="00676C86" w:rsidP="009241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 возникновения, распространения коррупционных правонарушений.</w:t>
      </w:r>
    </w:p>
    <w:p w:rsidR="00FE3C8E" w:rsidRPr="00FE3C8E" w:rsidRDefault="00FE3C8E" w:rsidP="00FE3C8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8E">
        <w:rPr>
          <w:rFonts w:ascii="Times New Roman" w:eastAsia="Times New Roman" w:hAnsi="Times New Roman" w:cs="Times New Roman"/>
          <w:sz w:val="28"/>
          <w:szCs w:val="28"/>
        </w:rPr>
        <w:t>Конфликт – столкновение сторон, мнений, противоположно направленных интересов.</w:t>
      </w:r>
    </w:p>
    <w:p w:rsidR="00FE3C8E" w:rsidRPr="00FE3C8E" w:rsidRDefault="00FE3C8E" w:rsidP="00FE3C8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8E">
        <w:rPr>
          <w:rFonts w:ascii="Times New Roman" w:eastAsia="Times New Roman" w:hAnsi="Times New Roman" w:cs="Times New Roman"/>
          <w:sz w:val="28"/>
          <w:szCs w:val="28"/>
        </w:rPr>
        <w:t>Интерес – активная направленность деятельности человека на различные объекты, освоение которых оценивается им как получение блага.</w:t>
      </w:r>
    </w:p>
    <w:p w:rsidR="00FE3C8E" w:rsidRDefault="00FE3C8E" w:rsidP="00FE3C8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C8E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</w:t>
      </w:r>
      <w:r>
        <w:rPr>
          <w:rFonts w:ascii="Times New Roman" w:eastAsia="Times New Roman" w:hAnsi="Times New Roman" w:cs="Times New Roman"/>
          <w:sz w:val="28"/>
          <w:szCs w:val="28"/>
        </w:rPr>
        <w:t>очий).</w:t>
      </w:r>
    </w:p>
    <w:p w:rsidR="00E36B35" w:rsidRPr="00FE3C8E" w:rsidRDefault="00E36B35" w:rsidP="00E36B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B35">
        <w:rPr>
          <w:rFonts w:ascii="Times New Roman" w:eastAsia="Times New Roman" w:hAnsi="Times New Roman" w:cs="Times New Roman"/>
          <w:sz w:val="28"/>
          <w:szCs w:val="28"/>
        </w:rPr>
        <w:t xml:space="preserve">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</w:t>
      </w:r>
      <w:r w:rsidRPr="00E36B35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</w:t>
      </w:r>
      <w:proofErr w:type="gramEnd"/>
      <w:r w:rsidRPr="00E36B35">
        <w:rPr>
          <w:rFonts w:ascii="Times New Roman" w:eastAsia="Times New Roman" w:hAnsi="Times New Roman" w:cs="Times New Roman"/>
          <w:sz w:val="28"/>
          <w:szCs w:val="28"/>
        </w:rPr>
        <w:t xml:space="preserve">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FE3C8E" w:rsidRDefault="00FE3C8E" w:rsidP="00FE3C8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C8E"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FE3C8E">
        <w:rPr>
          <w:rFonts w:ascii="Times New Roman" w:eastAsia="Times New Roman" w:hAnsi="Times New Roman" w:cs="Times New Roman"/>
          <w:sz w:val="28"/>
          <w:szCs w:val="28"/>
        </w:rPr>
        <w:t>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иными близкими отношениями.</w:t>
      </w:r>
    </w:p>
    <w:p w:rsidR="00531097" w:rsidRDefault="00531097" w:rsidP="009241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C86" w:rsidRDefault="0092417C" w:rsidP="004854C1">
      <w:pPr>
        <w:widowControl w:val="0"/>
        <w:spacing w:after="2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76C86">
        <w:rPr>
          <w:rFonts w:ascii="Times New Roman" w:eastAsia="Times New Roman" w:hAnsi="Times New Roman" w:cs="Times New Roman"/>
          <w:sz w:val="28"/>
          <w:szCs w:val="28"/>
        </w:rPr>
        <w:t>Основные задачи</w:t>
      </w:r>
      <w:r w:rsidR="00010D87">
        <w:rPr>
          <w:rFonts w:ascii="Times New Roman" w:eastAsia="Times New Roman" w:hAnsi="Times New Roman" w:cs="Times New Roman"/>
          <w:sz w:val="28"/>
          <w:szCs w:val="28"/>
        </w:rPr>
        <w:t xml:space="preserve">, функции, </w:t>
      </w:r>
      <w:r w:rsidR="007C7298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="00010D87">
        <w:rPr>
          <w:rFonts w:ascii="Times New Roman" w:eastAsia="Times New Roman" w:hAnsi="Times New Roman" w:cs="Times New Roman"/>
          <w:sz w:val="28"/>
          <w:szCs w:val="28"/>
        </w:rPr>
        <w:t xml:space="preserve">и обязанности </w:t>
      </w:r>
      <w:r w:rsidR="00676C86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676C86" w:rsidRPr="00676C86" w:rsidRDefault="00676C86" w:rsidP="00A565A6">
      <w:pPr>
        <w:widowControl w:val="0"/>
        <w:numPr>
          <w:ilvl w:val="0"/>
          <w:numId w:val="7"/>
        </w:numPr>
        <w:tabs>
          <w:tab w:val="left" w:pos="17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C86">
        <w:rPr>
          <w:rFonts w:ascii="Times New Roman" w:eastAsia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E68A4" w:rsidRDefault="007C7298" w:rsidP="00AE68A4">
      <w:pPr>
        <w:widowControl w:val="0"/>
        <w:numPr>
          <w:ilvl w:val="0"/>
          <w:numId w:val="8"/>
        </w:numPr>
        <w:tabs>
          <w:tab w:val="left" w:pos="11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298">
        <w:rPr>
          <w:rFonts w:ascii="Times New Roman" w:eastAsia="Times New Roman" w:hAnsi="Times New Roman" w:cs="Times New Roman"/>
          <w:sz w:val="28"/>
          <w:szCs w:val="28"/>
        </w:rPr>
        <w:t>содействие работникам Учреждения в обеспечении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ебований к </w:t>
      </w:r>
      <w:r w:rsidR="004F3FCA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антикоррупционному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51F" w:rsidRPr="00AE68A4" w:rsidRDefault="0021351F" w:rsidP="00AE68A4">
      <w:pPr>
        <w:widowControl w:val="0"/>
        <w:numPr>
          <w:ilvl w:val="0"/>
          <w:numId w:val="8"/>
        </w:numPr>
        <w:tabs>
          <w:tab w:val="left" w:pos="11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A4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работникам в целях </w:t>
      </w:r>
      <w:r w:rsidR="00770BE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22847">
        <w:rPr>
          <w:rFonts w:ascii="Times New Roman" w:eastAsia="Times New Roman" w:hAnsi="Times New Roman" w:cs="Times New Roman"/>
          <w:sz w:val="28"/>
          <w:szCs w:val="28"/>
        </w:rPr>
        <w:t xml:space="preserve">допущения обстоятельств </w:t>
      </w:r>
      <w:r w:rsidRPr="00AE68A4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676C86" w:rsidRPr="00676C86" w:rsidRDefault="007C7298" w:rsidP="007C7298">
      <w:pPr>
        <w:widowControl w:val="0"/>
        <w:numPr>
          <w:ilvl w:val="0"/>
          <w:numId w:val="8"/>
        </w:numPr>
        <w:tabs>
          <w:tab w:val="left" w:pos="11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298">
        <w:rPr>
          <w:rFonts w:ascii="Times New Roman" w:eastAsia="Times New Roman" w:hAnsi="Times New Roman" w:cs="Times New Roman"/>
          <w:sz w:val="28"/>
          <w:szCs w:val="28"/>
        </w:rPr>
        <w:t>содействие работникам Учреждения в урегулировании конфликта интересов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C86" w:rsidRPr="00676C86" w:rsidRDefault="007C7298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7C7298">
        <w:rPr>
          <w:rFonts w:ascii="Times New Roman" w:eastAsia="Times New Roman" w:hAnsi="Times New Roman" w:cs="Times New Roman"/>
          <w:sz w:val="28"/>
          <w:szCs w:val="28"/>
        </w:rPr>
        <w:t>в соответствии с возложенными на неё задачами выполняет следующие функции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3CE8" w:rsidRDefault="004C3DAE" w:rsidP="00C03CE8">
      <w:pPr>
        <w:widowControl w:val="0"/>
        <w:numPr>
          <w:ilvl w:val="0"/>
          <w:numId w:val="9"/>
        </w:numPr>
        <w:tabs>
          <w:tab w:val="left" w:pos="11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Д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екларации о конфликте интересов и принимает решение о конкретном способе (формах) разрешения (урегулирования) конфликта интересов (возможности возникновения конфликта интересов);</w:t>
      </w:r>
    </w:p>
    <w:p w:rsidR="00676C86" w:rsidRDefault="00676C86" w:rsidP="00C03CE8">
      <w:pPr>
        <w:widowControl w:val="0"/>
        <w:numPr>
          <w:ilvl w:val="0"/>
          <w:numId w:val="9"/>
        </w:numPr>
        <w:tabs>
          <w:tab w:val="left" w:pos="11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3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рассматривает уведомления работников о случаях склонения их к совершению коррупционных </w:t>
      </w:r>
      <w:r w:rsidR="00501464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C03CE8">
        <w:rPr>
          <w:rFonts w:ascii="Times New Roman" w:eastAsia="Times New Roman" w:hAnsi="Times New Roman" w:cs="Times New Roman"/>
          <w:sz w:val="28"/>
          <w:szCs w:val="28"/>
        </w:rPr>
        <w:t>нарушений и принимает решение (рекомендации работодателю) по применению мер по недопущени</w:t>
      </w:r>
      <w:r w:rsidR="00B32188" w:rsidRPr="00C03CE8">
        <w:rPr>
          <w:rFonts w:ascii="Times New Roman" w:eastAsia="Times New Roman" w:hAnsi="Times New Roman" w:cs="Times New Roman"/>
          <w:sz w:val="28"/>
          <w:szCs w:val="28"/>
        </w:rPr>
        <w:t>ю коррупционного правонарушения, а также уведомления от работников, которым стало известно о факте обращения к иным работникам в связи с исполнением ими должностных обязанностей каких-либо лиц в целях склонения к совершению коррупционных правонарушений</w:t>
      </w:r>
      <w:r w:rsidR="00433196" w:rsidRPr="00C03C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71752" w:rsidRPr="00571752" w:rsidRDefault="00571752" w:rsidP="00571752">
      <w:pPr>
        <w:widowControl w:val="0"/>
        <w:numPr>
          <w:ilvl w:val="0"/>
          <w:numId w:val="9"/>
        </w:numPr>
        <w:tabs>
          <w:tab w:val="left" w:pos="11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752">
        <w:rPr>
          <w:rFonts w:ascii="Times New Roman" w:eastAsia="Times New Roman" w:hAnsi="Times New Roman" w:cs="Times New Roman"/>
          <w:sz w:val="28"/>
          <w:szCs w:val="28"/>
        </w:rPr>
        <w:t>рассматривает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и принимает решение о конкретном способе (формах) разрешения (урегулирования) конфликта интересов (возможности возникновения конфликта интересов);</w:t>
      </w:r>
    </w:p>
    <w:p w:rsidR="003A05D0" w:rsidRPr="003A05D0" w:rsidRDefault="00676C86" w:rsidP="003A05D0">
      <w:pPr>
        <w:widowControl w:val="0"/>
        <w:numPr>
          <w:ilvl w:val="0"/>
          <w:numId w:val="9"/>
        </w:numPr>
        <w:tabs>
          <w:tab w:val="left" w:pos="11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752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иные обращения </w:t>
      </w:r>
      <w:r w:rsidR="001B3631" w:rsidRPr="00571752">
        <w:rPr>
          <w:rFonts w:ascii="Times New Roman" w:eastAsia="Times New Roman" w:hAnsi="Times New Roman" w:cs="Times New Roman"/>
          <w:sz w:val="28"/>
          <w:szCs w:val="28"/>
        </w:rPr>
        <w:t>/ сообщения</w:t>
      </w:r>
      <w:r w:rsidRPr="00571752">
        <w:rPr>
          <w:rFonts w:ascii="Times New Roman" w:eastAsia="Times New Roman" w:hAnsi="Times New Roman" w:cs="Times New Roman"/>
          <w:sz w:val="28"/>
          <w:szCs w:val="28"/>
        </w:rPr>
        <w:t xml:space="preserve"> работников, связанные</w:t>
      </w:r>
      <w:r w:rsidRPr="00676C86">
        <w:rPr>
          <w:rFonts w:ascii="Times New Roman" w:eastAsia="Times New Roman" w:hAnsi="Times New Roman" w:cs="Times New Roman"/>
          <w:sz w:val="28"/>
          <w:szCs w:val="28"/>
        </w:rPr>
        <w:t xml:space="preserve"> с противодействием коррупции;</w:t>
      </w:r>
    </w:p>
    <w:p w:rsidR="00676C86" w:rsidRPr="00676C86" w:rsidRDefault="00A565A6" w:rsidP="008A2D67">
      <w:pPr>
        <w:widowControl w:val="0"/>
        <w:numPr>
          <w:ilvl w:val="0"/>
          <w:numId w:val="9"/>
        </w:numPr>
        <w:tabs>
          <w:tab w:val="left" w:pos="114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D6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(вырабатывает</w:t>
      </w:r>
      <w:r w:rsidRPr="008A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8A2D67">
        <w:rPr>
          <w:rFonts w:ascii="Times New Roman" w:eastAsia="Times New Roman" w:hAnsi="Times New Roman" w:cs="Times New Roman"/>
          <w:sz w:val="28"/>
          <w:szCs w:val="28"/>
        </w:rPr>
        <w:t xml:space="preserve"> решения и рекомендации работодателю),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поступившие в</w:t>
      </w:r>
      <w:r w:rsidRPr="008A2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17C" w:rsidRPr="008A2D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чреждение:</w:t>
      </w:r>
    </w:p>
    <w:p w:rsidR="00676C86" w:rsidRPr="00676C86" w:rsidRDefault="001329A6" w:rsidP="00A565A6">
      <w:pPr>
        <w:widowControl w:val="0"/>
        <w:tabs>
          <w:tab w:val="left" w:pos="2469"/>
          <w:tab w:val="left" w:pos="3671"/>
          <w:tab w:val="left" w:pos="4096"/>
          <w:tab w:val="left" w:pos="6076"/>
          <w:tab w:val="left" w:pos="81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65A6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и организаций о возможных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A5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17C">
        <w:rPr>
          <w:rFonts w:ascii="Times New Roman" w:eastAsia="Times New Roman" w:hAnsi="Times New Roman" w:cs="Times New Roman"/>
          <w:sz w:val="28"/>
          <w:szCs w:val="28"/>
        </w:rPr>
        <w:t>правонарушениях в У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>чреждении</w:t>
      </w:r>
      <w:r w:rsidR="00B22847">
        <w:rPr>
          <w:rFonts w:ascii="Times New Roman" w:eastAsia="Times New Roman" w:hAnsi="Times New Roman" w:cs="Times New Roman"/>
          <w:sz w:val="28"/>
          <w:szCs w:val="28"/>
        </w:rPr>
        <w:t>, поступивших в установленном порядке,</w:t>
      </w:r>
      <w:r w:rsidR="00770BE2">
        <w:rPr>
          <w:rFonts w:ascii="Times New Roman" w:eastAsia="Times New Roman" w:hAnsi="Times New Roman" w:cs="Times New Roman"/>
          <w:sz w:val="28"/>
          <w:szCs w:val="28"/>
        </w:rPr>
        <w:t xml:space="preserve"> а также по «Телефону </w:t>
      </w:r>
      <w:r w:rsidR="00770BE2" w:rsidRPr="007D26D4">
        <w:rPr>
          <w:rFonts w:ascii="Times New Roman" w:eastAsia="Times New Roman" w:hAnsi="Times New Roman" w:cs="Times New Roman"/>
          <w:sz w:val="28"/>
          <w:szCs w:val="28"/>
        </w:rPr>
        <w:t>доверия»</w:t>
      </w:r>
      <w:r w:rsidR="00676C86" w:rsidRPr="007D26D4">
        <w:rPr>
          <w:rFonts w:ascii="Times New Roman" w:eastAsia="Times New Roman" w:hAnsi="Times New Roman" w:cs="Times New Roman"/>
          <w:sz w:val="28"/>
          <w:szCs w:val="28"/>
        </w:rPr>
        <w:t>;</w:t>
      </w:r>
      <w:r w:rsidR="00770BE2" w:rsidRPr="007D2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C86" w:rsidRPr="00676C86" w:rsidRDefault="001329A6" w:rsidP="00A565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6C86" w:rsidRPr="00676C86">
        <w:rPr>
          <w:rFonts w:ascii="Times New Roman" w:eastAsia="Times New Roman" w:hAnsi="Times New Roman" w:cs="Times New Roman"/>
          <w:sz w:val="28"/>
          <w:szCs w:val="28"/>
        </w:rPr>
        <w:t xml:space="preserve">акты прокурорского реагирования о выявленных нарушениях в </w:t>
      </w:r>
      <w:r w:rsidR="0021351F">
        <w:rPr>
          <w:rFonts w:ascii="Times New Roman" w:eastAsia="Times New Roman" w:hAnsi="Times New Roman" w:cs="Times New Roman"/>
          <w:sz w:val="28"/>
          <w:szCs w:val="28"/>
        </w:rPr>
        <w:t>сфере противодействия коррупции.</w:t>
      </w:r>
    </w:p>
    <w:p w:rsidR="001B3631" w:rsidRDefault="007C7298" w:rsidP="001B363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298">
        <w:rPr>
          <w:rFonts w:ascii="Times New Roman" w:eastAsia="Times New Roman" w:hAnsi="Times New Roman" w:cs="Times New Roman"/>
          <w:sz w:val="28"/>
          <w:szCs w:val="28"/>
        </w:rPr>
        <w:t>2.3. Комиссия в целях реализации своих функц</w:t>
      </w:r>
      <w:r w:rsidR="001B3631">
        <w:rPr>
          <w:rFonts w:ascii="Times New Roman" w:eastAsia="Times New Roman" w:hAnsi="Times New Roman" w:cs="Times New Roman"/>
          <w:sz w:val="28"/>
          <w:szCs w:val="28"/>
        </w:rPr>
        <w:t xml:space="preserve">ий обладает следующими правами </w:t>
      </w:r>
      <w:r w:rsidRPr="007C7298">
        <w:rPr>
          <w:rFonts w:ascii="Times New Roman" w:eastAsia="Times New Roman" w:hAnsi="Times New Roman" w:cs="Times New Roman"/>
          <w:sz w:val="28"/>
          <w:szCs w:val="28"/>
        </w:rPr>
        <w:t>рассматривать вопросы и принимать решения по вопросам</w:t>
      </w:r>
      <w:r w:rsidR="001B36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3631" w:rsidRDefault="001B3631" w:rsidP="00010D8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 xml:space="preserve"> о коррупционном поведении работников Учре</w:t>
      </w:r>
      <w:r>
        <w:rPr>
          <w:rFonts w:ascii="Times New Roman" w:eastAsia="Times New Roman" w:hAnsi="Times New Roman" w:cs="Times New Roman"/>
          <w:sz w:val="28"/>
          <w:szCs w:val="28"/>
        </w:rPr>
        <w:t>ждения;</w:t>
      </w:r>
    </w:p>
    <w:p w:rsidR="001B3631" w:rsidRDefault="001B3631" w:rsidP="00010D8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декларации о конфликте интересов </w:t>
      </w:r>
      <w:r w:rsidR="005C28D2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0D8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752" w:rsidRDefault="00571752" w:rsidP="00010D8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752">
        <w:rPr>
          <w:rFonts w:ascii="Times New Roman" w:eastAsia="Times New Roman" w:hAnsi="Times New Roman" w:cs="Times New Roman"/>
          <w:sz w:val="28"/>
          <w:szCs w:val="28"/>
        </w:rPr>
        <w:t>- рассматривать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7298" w:rsidRDefault="001B3631" w:rsidP="00010D8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рассматривать уведомления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5C28D2">
        <w:rPr>
          <w:rFonts w:ascii="Times New Roman" w:eastAsia="Times New Roman" w:hAnsi="Times New Roman" w:cs="Times New Roman"/>
          <w:sz w:val="28"/>
          <w:szCs w:val="28"/>
        </w:rPr>
        <w:t>склонении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D2">
        <w:rPr>
          <w:rFonts w:ascii="Times New Roman" w:eastAsia="Times New Roman" w:hAnsi="Times New Roman" w:cs="Times New Roman"/>
          <w:sz w:val="28"/>
          <w:szCs w:val="28"/>
        </w:rPr>
        <w:t xml:space="preserve">работника Учреждения </w:t>
      </w:r>
      <w:r w:rsidR="007C7298" w:rsidRPr="007C7298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коррупционного правонарушения.</w:t>
      </w:r>
    </w:p>
    <w:p w:rsidR="00501464" w:rsidRDefault="00501464" w:rsidP="00010D8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501464">
        <w:rPr>
          <w:rFonts w:ascii="Times New Roman" w:eastAsia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кроме коррупционных, не дает ответов на анонимные обращения, не проводит проверки по фактам нарушения служебной дисциплины, в случае, если отсутствует коррупционная составляющая.</w:t>
      </w:r>
    </w:p>
    <w:p w:rsidR="0029027D" w:rsidRPr="00D343DC" w:rsidRDefault="0029027D" w:rsidP="0029027D">
      <w:pPr>
        <w:pStyle w:val="Bodytext20"/>
        <w:shd w:val="clear" w:color="auto" w:fill="auto"/>
        <w:tabs>
          <w:tab w:val="left" w:pos="1510"/>
        </w:tabs>
        <w:spacing w:line="276" w:lineRule="auto"/>
        <w:jc w:val="both"/>
      </w:pPr>
    </w:p>
    <w:p w:rsidR="00676C86" w:rsidRDefault="00085C10" w:rsidP="0092417C">
      <w:pPr>
        <w:pStyle w:val="af4"/>
        <w:widowControl w:val="0"/>
        <w:numPr>
          <w:ilvl w:val="0"/>
          <w:numId w:val="10"/>
        </w:numPr>
        <w:spacing w:after="306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010D8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676C86" w:rsidRPr="0092417C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010D87" w:rsidRPr="002153F5" w:rsidRDefault="00010D87" w:rsidP="002153F5">
      <w:pPr>
        <w:pStyle w:val="af4"/>
        <w:widowControl w:val="0"/>
        <w:spacing w:after="306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10D87" w:rsidRPr="004516B8" w:rsidRDefault="004516B8" w:rsidP="004516B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014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1464" w:rsidRPr="00501464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0D87" w:rsidRDefault="00010D8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8F">
        <w:rPr>
          <w:rFonts w:ascii="Times New Roman" w:hAnsi="Times New Roman" w:cs="Times New Roman"/>
          <w:sz w:val="28"/>
          <w:szCs w:val="28"/>
        </w:rPr>
        <w:t xml:space="preserve">- </w:t>
      </w:r>
      <w:r w:rsidR="0065518F">
        <w:rPr>
          <w:rFonts w:ascii="Times New Roman" w:hAnsi="Times New Roman" w:cs="Times New Roman"/>
          <w:sz w:val="28"/>
          <w:szCs w:val="28"/>
        </w:rPr>
        <w:t xml:space="preserve">заместитель руководителя по организационно-методической работе </w:t>
      </w:r>
      <w:r w:rsidR="00BD2559" w:rsidRPr="0065518F">
        <w:rPr>
          <w:rFonts w:ascii="Times New Roman" w:hAnsi="Times New Roman" w:cs="Times New Roman"/>
          <w:sz w:val="28"/>
          <w:szCs w:val="28"/>
        </w:rPr>
        <w:t>У</w:t>
      </w:r>
      <w:r w:rsidR="00CD7947">
        <w:rPr>
          <w:rFonts w:ascii="Times New Roman" w:hAnsi="Times New Roman" w:cs="Times New Roman"/>
          <w:sz w:val="28"/>
          <w:szCs w:val="28"/>
        </w:rPr>
        <w:t>чреждения – председатель К</w:t>
      </w:r>
      <w:r w:rsidRPr="0065518F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CD7947" w:rsidRPr="0065518F" w:rsidRDefault="00CD794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кадров – заместитель председателя Комиссии;</w:t>
      </w:r>
    </w:p>
    <w:p w:rsidR="00010D87" w:rsidRDefault="00BD2559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F5">
        <w:rPr>
          <w:rFonts w:ascii="Times New Roman" w:hAnsi="Times New Roman" w:cs="Times New Roman"/>
          <w:sz w:val="28"/>
          <w:szCs w:val="28"/>
        </w:rPr>
        <w:t xml:space="preserve">- </w:t>
      </w:r>
      <w:r w:rsidR="002153F5" w:rsidRPr="002153F5">
        <w:rPr>
          <w:rFonts w:ascii="Times New Roman" w:hAnsi="Times New Roman" w:cs="Times New Roman"/>
          <w:sz w:val="28"/>
          <w:szCs w:val="28"/>
        </w:rPr>
        <w:t>профильные заместители руководителя, начальники отделов, заведующие структурными подразд</w:t>
      </w:r>
      <w:r w:rsidR="0065518F">
        <w:rPr>
          <w:rFonts w:ascii="Times New Roman" w:hAnsi="Times New Roman" w:cs="Times New Roman"/>
          <w:sz w:val="28"/>
          <w:szCs w:val="28"/>
        </w:rPr>
        <w:t xml:space="preserve">елениями </w:t>
      </w:r>
      <w:r w:rsidR="00405AC6">
        <w:rPr>
          <w:rFonts w:ascii="Times New Roman" w:hAnsi="Times New Roman" w:cs="Times New Roman"/>
          <w:sz w:val="28"/>
          <w:szCs w:val="28"/>
        </w:rPr>
        <w:t xml:space="preserve">– </w:t>
      </w:r>
      <w:r w:rsidR="00CD7947">
        <w:rPr>
          <w:rFonts w:ascii="Times New Roman" w:hAnsi="Times New Roman" w:cs="Times New Roman"/>
          <w:sz w:val="28"/>
          <w:szCs w:val="28"/>
        </w:rPr>
        <w:t>члены К</w:t>
      </w:r>
      <w:r w:rsidRPr="002153F5">
        <w:rPr>
          <w:rFonts w:ascii="Times New Roman" w:hAnsi="Times New Roman" w:cs="Times New Roman"/>
          <w:sz w:val="28"/>
          <w:szCs w:val="28"/>
        </w:rPr>
        <w:t>омиссии;</w:t>
      </w:r>
    </w:p>
    <w:p w:rsidR="00E8254A" w:rsidRDefault="007A2B57" w:rsidP="00E82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57">
        <w:rPr>
          <w:rFonts w:ascii="Times New Roman" w:hAnsi="Times New Roman" w:cs="Times New Roman"/>
          <w:sz w:val="28"/>
          <w:szCs w:val="28"/>
        </w:rPr>
        <w:t xml:space="preserve">- юрисконсульт, ответственное должностное лицо Учреждения за работу по профилактике и противодействию </w:t>
      </w:r>
      <w:r w:rsidR="00B32188">
        <w:rPr>
          <w:rFonts w:ascii="Times New Roman" w:hAnsi="Times New Roman" w:cs="Times New Roman"/>
          <w:sz w:val="28"/>
          <w:szCs w:val="28"/>
        </w:rPr>
        <w:t>коррупции</w:t>
      </w:r>
      <w:r w:rsidR="00CD7947">
        <w:rPr>
          <w:rFonts w:ascii="Times New Roman" w:hAnsi="Times New Roman" w:cs="Times New Roman"/>
          <w:sz w:val="28"/>
          <w:szCs w:val="28"/>
        </w:rPr>
        <w:t xml:space="preserve"> – секретарь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CD7947" w:rsidRDefault="00CD7947" w:rsidP="00E82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D7947" w:rsidRDefault="00CD794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D82AE3" w:rsidRDefault="00CD7947" w:rsidP="00D82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="00D82AE3">
        <w:rPr>
          <w:rFonts w:ascii="Times New Roman" w:hAnsi="Times New Roman" w:cs="Times New Roman"/>
          <w:sz w:val="28"/>
          <w:szCs w:val="28"/>
        </w:rPr>
        <w:t xml:space="preserve">форму, </w:t>
      </w:r>
      <w:r>
        <w:rPr>
          <w:rFonts w:ascii="Times New Roman" w:hAnsi="Times New Roman" w:cs="Times New Roman"/>
          <w:sz w:val="28"/>
          <w:szCs w:val="28"/>
        </w:rPr>
        <w:t>место, время и дату проведения заседания Комиссии;</w:t>
      </w:r>
    </w:p>
    <w:p w:rsidR="00CD7947" w:rsidRDefault="00CD794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дня заседания Комиссии;</w:t>
      </w:r>
    </w:p>
    <w:p w:rsidR="00CD7947" w:rsidRDefault="00CD794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заседание Комиссии;</w:t>
      </w:r>
    </w:p>
    <w:p w:rsidR="00CD7947" w:rsidRDefault="00CD7947" w:rsidP="0021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формулирует вопросы для принятия решений и внесения в протокол заседания Комиссии, вносит их на голосование;</w:t>
      </w:r>
    </w:p>
    <w:p w:rsidR="00CD7947" w:rsidRDefault="00CD7947" w:rsidP="00CD7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приглашает на заседани</w:t>
      </w:r>
      <w:r w:rsidR="00E8254A">
        <w:rPr>
          <w:rFonts w:ascii="Times New Roman" w:hAnsi="Times New Roman" w:cs="Times New Roman"/>
          <w:sz w:val="28"/>
          <w:szCs w:val="28"/>
        </w:rPr>
        <w:t>е Комиссии заинтересованных лиц;</w:t>
      </w:r>
    </w:p>
    <w:p w:rsidR="00E8254A" w:rsidRDefault="00E8254A" w:rsidP="00CD7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</w:t>
      </w:r>
      <w:r w:rsidR="00D82AE3">
        <w:rPr>
          <w:rFonts w:ascii="Times New Roman" w:hAnsi="Times New Roman" w:cs="Times New Roman"/>
          <w:sz w:val="28"/>
          <w:szCs w:val="28"/>
        </w:rPr>
        <w:t>ет протоколы заседаний Комиссии;</w:t>
      </w:r>
    </w:p>
    <w:p w:rsidR="00D82AE3" w:rsidRDefault="00D82AE3" w:rsidP="00CD7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и визирует запросы, письма и документы от имени Комиссии.</w:t>
      </w:r>
    </w:p>
    <w:p w:rsidR="00CD7947" w:rsidRDefault="00CD7947" w:rsidP="00CD7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7"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 председателя его обязанности выполняет заместитель - начальник отдела кадров Учреждения.</w:t>
      </w:r>
    </w:p>
    <w:p w:rsidR="002538B9" w:rsidRPr="00C82572" w:rsidRDefault="002538B9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572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обязаны: </w:t>
      </w:r>
    </w:p>
    <w:p w:rsidR="002538B9" w:rsidRPr="002538B9" w:rsidRDefault="002538B9" w:rsidP="00C82572">
      <w:pPr>
        <w:pStyle w:val="af4"/>
        <w:spacing w:after="306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не вмешиваться в непосредственную деятельность Учреждения;</w:t>
      </w:r>
    </w:p>
    <w:p w:rsidR="002538B9" w:rsidRPr="002538B9" w:rsidRDefault="002538B9" w:rsidP="00C82572">
      <w:pPr>
        <w:pStyle w:val="af4"/>
        <w:spacing w:after="306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2538B9" w:rsidRPr="002538B9" w:rsidRDefault="002538B9" w:rsidP="00C82572">
      <w:pPr>
        <w:pStyle w:val="af4"/>
        <w:spacing w:after="306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выполнять поручения, данные председателем Комиссии;</w:t>
      </w:r>
    </w:p>
    <w:p w:rsidR="002538B9" w:rsidRPr="002538B9" w:rsidRDefault="002538B9" w:rsidP="00C82572">
      <w:pPr>
        <w:pStyle w:val="af4"/>
        <w:spacing w:after="30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знать и соблюдать предусмотренный настоящим Поло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 xml:space="preserve">жением </w:t>
      </w:r>
      <w:r w:rsidRPr="002538B9">
        <w:rPr>
          <w:rFonts w:ascii="Times New Roman" w:eastAsia="Times New Roman" w:hAnsi="Times New Roman" w:cs="Times New Roman"/>
          <w:sz w:val="28"/>
          <w:szCs w:val="28"/>
        </w:rPr>
        <w:t>порядок работы Комиссии;</w:t>
      </w:r>
    </w:p>
    <w:p w:rsidR="00C82572" w:rsidRPr="00C82572" w:rsidRDefault="002538B9" w:rsidP="00C82572">
      <w:pPr>
        <w:pStyle w:val="af4"/>
        <w:spacing w:after="306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лично участвовать в заседаниях Комиссии;</w:t>
      </w:r>
    </w:p>
    <w:p w:rsidR="002538B9" w:rsidRPr="002538B9" w:rsidRDefault="002538B9" w:rsidP="00C82572">
      <w:pPr>
        <w:pStyle w:val="af4"/>
        <w:spacing w:after="30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B9">
        <w:rPr>
          <w:rFonts w:ascii="Times New Roman" w:eastAsia="Times New Roman" w:hAnsi="Times New Roman" w:cs="Times New Roman"/>
          <w:sz w:val="28"/>
          <w:szCs w:val="28"/>
        </w:rPr>
        <w:t>-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рассматривалась Комиссией.</w:t>
      </w:r>
    </w:p>
    <w:p w:rsidR="00F13DD6" w:rsidRPr="002153F5" w:rsidRDefault="00F13DD6" w:rsidP="00F13DD6">
      <w:pPr>
        <w:pStyle w:val="af4"/>
        <w:widowControl w:val="0"/>
        <w:spacing w:after="306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невозможности участия в заседании Комиссии члены информируют об этом секретаря Комиссии не </w:t>
      </w:r>
      <w:proofErr w:type="gramStart"/>
      <w:r w:rsidRPr="00F13DD6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F13DD6">
        <w:rPr>
          <w:rFonts w:ascii="Times New Roman" w:eastAsia="Times New Roman" w:hAnsi="Times New Roman" w:cs="Times New Roman"/>
          <w:sz w:val="28"/>
          <w:szCs w:val="28"/>
        </w:rPr>
        <w:t xml:space="preserve"> чем за 1 рабочий день до даты проведения ее заседания.</w:t>
      </w:r>
    </w:p>
    <w:p w:rsidR="00A3616A" w:rsidRDefault="00A3616A" w:rsidP="00E8254A">
      <w:pPr>
        <w:pStyle w:val="af4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6A">
        <w:rPr>
          <w:rFonts w:ascii="Times New Roman" w:eastAsia="Times New Roman" w:hAnsi="Times New Roman" w:cs="Times New Roman"/>
          <w:sz w:val="28"/>
          <w:szCs w:val="28"/>
        </w:rPr>
        <w:t>Члены Комиссии при принятии решений обладают равными правами. При равенстве голосов решающим является голос председательствующего на заседании.</w:t>
      </w:r>
    </w:p>
    <w:p w:rsidR="00E8254A" w:rsidRDefault="00C82572" w:rsidP="00E8254A">
      <w:pPr>
        <w:pStyle w:val="af4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E0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E8254A" w:rsidRDefault="00E8254A" w:rsidP="00E8254A">
      <w:pPr>
        <w:pStyle w:val="af4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ведет делопроизводство Комиссии;</w:t>
      </w:r>
    </w:p>
    <w:p w:rsidR="000D5846" w:rsidRDefault="000D5846" w:rsidP="000D5846">
      <w:pPr>
        <w:pStyle w:val="af4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-уведомляет членов Комиссии о времени и месте проведения заседания Комиссии, вопросах включенных в повестку дня заседания Комиссии, в том числе о переносе заседания Комиссии при отсутствии кворума, необходимого для принятия ее решений;</w:t>
      </w:r>
    </w:p>
    <w:p w:rsidR="000D5846" w:rsidRPr="000D5846" w:rsidRDefault="000D5846" w:rsidP="000D5846">
      <w:pPr>
        <w:pStyle w:val="af4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846">
        <w:rPr>
          <w:rFonts w:ascii="Times New Roman" w:eastAsia="Times New Roman" w:hAnsi="Times New Roman" w:cs="Times New Roman"/>
          <w:sz w:val="28"/>
          <w:szCs w:val="28"/>
        </w:rPr>
        <w:t>- обеспечивает членов Комиссии материалами 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3 рабочих дня до даты его проведения</w:t>
      </w:r>
      <w:r w:rsidRPr="000D5846">
        <w:rPr>
          <w:rFonts w:ascii="Times New Roman" w:eastAsia="Times New Roman" w:hAnsi="Times New Roman" w:cs="Times New Roman"/>
          <w:sz w:val="28"/>
          <w:szCs w:val="28"/>
        </w:rPr>
        <w:t>, готовит их для рассмотрения на заседании Комиссии;</w:t>
      </w:r>
    </w:p>
    <w:p w:rsidR="00C82572" w:rsidRPr="00B44382" w:rsidRDefault="00E8254A" w:rsidP="000D5846">
      <w:pPr>
        <w:pStyle w:val="af4"/>
        <w:widowControl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 xml:space="preserve">формирует повестку заседания Комиссии, проекты соответствующих решений Комиссии, координирует работу по подготовке необходимых материалов к заседаниям Комиссии, ведет протоколы заседаний Комиссии; </w:t>
      </w:r>
    </w:p>
    <w:p w:rsidR="00C82572" w:rsidRPr="00B44382" w:rsidRDefault="00E8254A" w:rsidP="00C8257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оформля</w:t>
      </w:r>
      <w:r w:rsidR="00EE21D7">
        <w:rPr>
          <w:rFonts w:ascii="Times New Roman" w:eastAsia="Times New Roman" w:hAnsi="Times New Roman" w:cs="Times New Roman"/>
          <w:sz w:val="28"/>
          <w:szCs w:val="28"/>
        </w:rPr>
        <w:t>ет протоколы заседания Комиссии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2572" w:rsidRPr="00B44382" w:rsidRDefault="00E8254A" w:rsidP="00C8257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Комиссии;</w:t>
      </w:r>
    </w:p>
    <w:p w:rsidR="00C82572" w:rsidRPr="00B44382" w:rsidRDefault="00E8254A" w:rsidP="00C8257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организует выполнение поручений председателя Комиссии, относящихся к рассматриваемым на заседаниях Комиссии вопросам.</w:t>
      </w:r>
    </w:p>
    <w:p w:rsidR="00C82572" w:rsidRDefault="00E8254A" w:rsidP="00C8257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обесп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>ечивает ознакомление работника У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 xml:space="preserve">чреждения, в отношении которого Комиссией рассматривается вопрос о соблюдении требований к </w:t>
      </w:r>
      <w:r w:rsidR="0075422D">
        <w:rPr>
          <w:rFonts w:ascii="Times New Roman" w:eastAsia="Times New Roman" w:hAnsi="Times New Roman" w:cs="Times New Roman"/>
          <w:sz w:val="28"/>
          <w:szCs w:val="28"/>
        </w:rPr>
        <w:t>антикоррупцион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ному поведению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2572" w:rsidRPr="00405AC6">
        <w:rPr>
          <w:rFonts w:ascii="Times New Roman" w:eastAsia="Times New Roman" w:hAnsi="Times New Roman" w:cs="Times New Roman"/>
          <w:sz w:val="28"/>
          <w:szCs w:val="28"/>
        </w:rPr>
        <w:t xml:space="preserve">по проверке факта 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C82572" w:rsidRPr="00405AC6">
        <w:rPr>
          <w:rFonts w:ascii="Times New Roman" w:eastAsia="Times New Roman" w:hAnsi="Times New Roman" w:cs="Times New Roman"/>
          <w:sz w:val="28"/>
          <w:szCs w:val="28"/>
        </w:rPr>
        <w:t xml:space="preserve">щения в целях склонения 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2572" w:rsidRPr="00405AC6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 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 xml:space="preserve"> требований об урег</w:t>
      </w:r>
      <w:r w:rsidR="00C82572"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</w:t>
      </w:r>
      <w:r w:rsidR="00C82572" w:rsidRPr="00B44382">
        <w:rPr>
          <w:rFonts w:ascii="Times New Roman" w:eastAsia="Times New Roman" w:hAnsi="Times New Roman" w:cs="Times New Roman"/>
          <w:sz w:val="28"/>
          <w:szCs w:val="28"/>
        </w:rPr>
        <w:t>, членов Комиссии и других лиц, участвующих в заседании Комиссии, с поступившей информацией и с результатами ее проверки.</w:t>
      </w:r>
      <w:proofErr w:type="gramEnd"/>
    </w:p>
    <w:p w:rsidR="003E445D" w:rsidRPr="00CD7947" w:rsidRDefault="003E445D" w:rsidP="003E445D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45D">
        <w:rPr>
          <w:rFonts w:ascii="Times New Roman" w:eastAsia="Times New Roman" w:hAnsi="Times New Roman" w:cs="Times New Roman"/>
          <w:sz w:val="28"/>
          <w:szCs w:val="28"/>
        </w:rPr>
        <w:t>В случае отсутствия на заседании Комиссии секретаря его обязанности выполняет работник Учреждения, назначенный приказом главного врача Учреждения на время отсутствия основного работника, выполняющего вышеуказанную функцию.</w:t>
      </w:r>
    </w:p>
    <w:p w:rsidR="005871A9" w:rsidRPr="005871A9" w:rsidRDefault="005871A9" w:rsidP="005871A9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1A9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</w:t>
      </w:r>
      <w:r w:rsidRPr="005871A9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указанного вопроса.</w:t>
      </w:r>
    </w:p>
    <w:p w:rsidR="0011361B" w:rsidRDefault="0011361B" w:rsidP="00326461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E6C" w:rsidRPr="004541AC" w:rsidRDefault="00676C86" w:rsidP="001C1E6C">
      <w:pPr>
        <w:pStyle w:val="af4"/>
        <w:widowControl w:val="0"/>
        <w:numPr>
          <w:ilvl w:val="0"/>
          <w:numId w:val="10"/>
        </w:num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9A6">
        <w:rPr>
          <w:rFonts w:ascii="Times New Roman" w:eastAsia="Times New Roman" w:hAnsi="Times New Roman" w:cs="Times New Roman"/>
          <w:sz w:val="28"/>
          <w:szCs w:val="28"/>
        </w:rPr>
        <w:t>Порядок работы Комиссии</w:t>
      </w:r>
    </w:p>
    <w:p w:rsidR="00B44382" w:rsidRDefault="00B44382" w:rsidP="00B44382">
      <w:pPr>
        <w:widowControl w:val="0"/>
        <w:tabs>
          <w:tab w:val="left" w:pos="13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D6A" w:rsidRPr="00E8254A" w:rsidRDefault="00B44382" w:rsidP="00E8254A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54A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организации </w:t>
      </w:r>
      <w:r w:rsidR="004541AC" w:rsidRPr="00E8254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B5D6A" w:rsidRPr="00E8254A">
        <w:rPr>
          <w:rFonts w:ascii="Times New Roman" w:eastAsia="Times New Roman" w:hAnsi="Times New Roman" w:cs="Times New Roman"/>
          <w:sz w:val="28"/>
          <w:szCs w:val="28"/>
        </w:rPr>
        <w:t xml:space="preserve">аседания Комиссии является </w:t>
      </w:r>
      <w:r w:rsidRPr="00E8254A">
        <w:rPr>
          <w:rFonts w:ascii="Times New Roman" w:eastAsia="Times New Roman" w:hAnsi="Times New Roman" w:cs="Times New Roman"/>
          <w:sz w:val="28"/>
          <w:szCs w:val="28"/>
        </w:rPr>
        <w:t>полученная от правоохранительных, судебных или иных государственных органов, от организаций, должно</w:t>
      </w:r>
      <w:r w:rsidR="001277A8">
        <w:rPr>
          <w:rFonts w:ascii="Times New Roman" w:eastAsia="Times New Roman" w:hAnsi="Times New Roman" w:cs="Times New Roman"/>
          <w:sz w:val="28"/>
          <w:szCs w:val="28"/>
        </w:rPr>
        <w:t>стных лиц или граждан информация</w:t>
      </w:r>
      <w:r w:rsidR="008B5D6A" w:rsidRPr="00E825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4382" w:rsidRDefault="008B5D6A" w:rsidP="008B5D6A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 о сов</w:t>
      </w:r>
      <w:r w:rsidR="005871A9">
        <w:rPr>
          <w:rFonts w:ascii="Times New Roman" w:eastAsia="Times New Roman" w:hAnsi="Times New Roman" w:cs="Times New Roman"/>
          <w:sz w:val="28"/>
          <w:szCs w:val="28"/>
        </w:rPr>
        <w:t>ершении сотрудником Учреждения нарушения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</w:t>
      </w:r>
      <w:r w:rsidR="005871A9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 поведению;</w:t>
      </w:r>
    </w:p>
    <w:p w:rsidR="00584F73" w:rsidRDefault="00405AC6" w:rsidP="00B4438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84F73" w:rsidRPr="00584F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03CE8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="00584F73" w:rsidRPr="00584F73">
        <w:rPr>
          <w:rFonts w:ascii="Times New Roman" w:eastAsia="Times New Roman" w:hAnsi="Times New Roman" w:cs="Times New Roman"/>
          <w:sz w:val="28"/>
          <w:szCs w:val="28"/>
        </w:rPr>
        <w:t xml:space="preserve"> у сотрудников Учреждения </w:t>
      </w:r>
      <w:r w:rsidR="00C03CE8">
        <w:rPr>
          <w:rFonts w:ascii="Times New Roman" w:eastAsia="Times New Roman" w:hAnsi="Times New Roman" w:cs="Times New Roman"/>
          <w:sz w:val="28"/>
          <w:szCs w:val="28"/>
        </w:rPr>
        <w:t xml:space="preserve">личной </w:t>
      </w:r>
      <w:r w:rsidR="00584F73" w:rsidRPr="00584F73">
        <w:rPr>
          <w:rFonts w:ascii="Times New Roman" w:eastAsia="Times New Roman" w:hAnsi="Times New Roman" w:cs="Times New Roman"/>
          <w:sz w:val="28"/>
          <w:szCs w:val="28"/>
        </w:rPr>
        <w:t>заинтересованности</w:t>
      </w:r>
      <w:r w:rsidR="00C03CE8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трудовых обязанностей</w:t>
      </w:r>
      <w:r w:rsidR="00584F73" w:rsidRPr="00584F73">
        <w:rPr>
          <w:rFonts w:ascii="Times New Roman" w:eastAsia="Times New Roman" w:hAnsi="Times New Roman" w:cs="Times New Roman"/>
          <w:sz w:val="28"/>
          <w:szCs w:val="28"/>
        </w:rPr>
        <w:t>, которая приводит или может</w:t>
      </w:r>
      <w:r w:rsidR="00584F73">
        <w:rPr>
          <w:rFonts w:ascii="Times New Roman" w:eastAsia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643A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45D" w:rsidRPr="00B44382" w:rsidRDefault="00405AC6" w:rsidP="003E445D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514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148">
        <w:rPr>
          <w:rFonts w:ascii="Times New Roman" w:eastAsia="Times New Roman" w:hAnsi="Times New Roman" w:cs="Times New Roman"/>
          <w:sz w:val="28"/>
          <w:szCs w:val="28"/>
        </w:rPr>
        <w:t>склонении</w:t>
      </w:r>
      <w:r w:rsidR="00584F73" w:rsidRPr="00584F73">
        <w:rPr>
          <w:rFonts w:ascii="Times New Roman" w:eastAsia="Times New Roman" w:hAnsi="Times New Roman" w:cs="Times New Roman"/>
          <w:sz w:val="28"/>
          <w:szCs w:val="28"/>
        </w:rPr>
        <w:t xml:space="preserve"> работника Учреждения к совершен</w:t>
      </w:r>
      <w:r w:rsidR="00584F73">
        <w:rPr>
          <w:rFonts w:ascii="Times New Roman" w:eastAsia="Times New Roman" w:hAnsi="Times New Roman" w:cs="Times New Roman"/>
          <w:sz w:val="28"/>
          <w:szCs w:val="28"/>
        </w:rPr>
        <w:t>ию коррупционных правонарушений.</w:t>
      </w:r>
    </w:p>
    <w:p w:rsidR="00723539" w:rsidRDefault="00426FA4" w:rsidP="00723539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должна быть представлена в Учреждение и на заседание Комиссии в письменном виде</w:t>
      </w:r>
      <w:r w:rsidR="00405A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405A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6493">
        <w:rPr>
          <w:rFonts w:ascii="Times New Roman" w:eastAsia="Times New Roman" w:hAnsi="Times New Roman" w:cs="Times New Roman"/>
          <w:sz w:val="28"/>
          <w:szCs w:val="28"/>
        </w:rPr>
        <w:t xml:space="preserve">сообщения, </w:t>
      </w:r>
      <w:r w:rsidR="00571752" w:rsidRPr="00571752">
        <w:rPr>
          <w:rFonts w:ascii="Times New Roman" w:eastAsia="Times New Roman" w:hAnsi="Times New Roman" w:cs="Times New Roman"/>
          <w:sz w:val="28"/>
          <w:szCs w:val="28"/>
        </w:rPr>
        <w:t>декларации о конфликте интересов работников Учреждения (формы утверждена Положением о конфликте интересов работников Учреждения), Уведомления о возникновении личной заинтересованности при исполнении должностных обязанностей, которая приводит или может приве</w:t>
      </w:r>
      <w:r w:rsidR="00571752">
        <w:rPr>
          <w:rFonts w:ascii="Times New Roman" w:eastAsia="Times New Roman" w:hAnsi="Times New Roman" w:cs="Times New Roman"/>
          <w:sz w:val="28"/>
          <w:szCs w:val="28"/>
        </w:rPr>
        <w:t>сти к конфликту интересов (форма</w:t>
      </w:r>
      <w:r w:rsidR="00571752" w:rsidRPr="00571752">
        <w:rPr>
          <w:rFonts w:ascii="Times New Roman" w:eastAsia="Times New Roman" w:hAnsi="Times New Roman" w:cs="Times New Roman"/>
          <w:sz w:val="28"/>
          <w:szCs w:val="28"/>
        </w:rPr>
        <w:t xml:space="preserve"> утверждена Положением о конфликте интересов работников Учреждения</w:t>
      </w:r>
      <w:proofErr w:type="gramEnd"/>
      <w:r w:rsidR="00571752" w:rsidRPr="0057175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05A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66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 xml:space="preserve">ведомление </w:t>
      </w:r>
      <w:r w:rsidR="00433196">
        <w:rPr>
          <w:rFonts w:ascii="Times New Roman" w:eastAsia="Times New Roman" w:hAnsi="Times New Roman" w:cs="Times New Roman"/>
          <w:sz w:val="28"/>
          <w:szCs w:val="28"/>
        </w:rPr>
        <w:t xml:space="preserve">о факте </w:t>
      </w:r>
      <w:r w:rsidR="00B3218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3319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B3CD4" w:rsidRPr="007B3CD4">
        <w:rPr>
          <w:rFonts w:ascii="Times New Roman" w:eastAsia="Times New Roman" w:hAnsi="Times New Roman" w:cs="Times New Roman"/>
          <w:sz w:val="28"/>
          <w:szCs w:val="28"/>
        </w:rPr>
        <w:t>щен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 xml:space="preserve">ия в целях склонения работника </w:t>
      </w:r>
      <w:r w:rsidR="007B3CD4" w:rsidRPr="007B3CD4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 xml:space="preserve"> (форма утверждена Положение </w:t>
      </w:r>
      <w:r w:rsidR="007B3CD4" w:rsidRPr="007B3CD4">
        <w:rPr>
          <w:rFonts w:ascii="Times New Roman" w:eastAsia="Times New Roman" w:hAnsi="Times New Roman" w:cs="Times New Roman"/>
          <w:sz w:val="28"/>
          <w:szCs w:val="28"/>
        </w:rPr>
        <w:t xml:space="preserve">об информировании работниками главного врача о случаях склонения их к совершению коррупционных нарушений и порядке рассмотрения таких сообщений в 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036E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3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004" w:rsidRDefault="00426FA4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723539" w:rsidRPr="00723539">
        <w:rPr>
          <w:rFonts w:ascii="Times New Roman" w:eastAsia="Times New Roman" w:hAnsi="Times New Roman" w:cs="Times New Roman"/>
          <w:sz w:val="28"/>
          <w:szCs w:val="28"/>
        </w:rPr>
        <w:t>. К информации, представленной в письменном виде (п</w:t>
      </w:r>
      <w:r>
        <w:rPr>
          <w:rFonts w:ascii="Times New Roman" w:eastAsia="Times New Roman" w:hAnsi="Times New Roman" w:cs="Times New Roman"/>
          <w:sz w:val="28"/>
          <w:szCs w:val="28"/>
        </w:rPr>
        <w:t>.4.2</w:t>
      </w:r>
      <w:r w:rsidR="00723539" w:rsidRPr="00723539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1E466B">
        <w:rPr>
          <w:rFonts w:ascii="Times New Roman" w:eastAsia="Times New Roman" w:hAnsi="Times New Roman" w:cs="Times New Roman"/>
          <w:sz w:val="28"/>
          <w:szCs w:val="28"/>
        </w:rPr>
        <w:t>прилагаются копии</w:t>
      </w:r>
      <w:r w:rsidR="004516B8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</w:t>
      </w:r>
      <w:r w:rsidR="00723539" w:rsidRPr="00723539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обстоятельства, доводы и факты.</w:t>
      </w:r>
    </w:p>
    <w:p w:rsidR="0060735C" w:rsidRDefault="00426FA4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B44382" w:rsidRPr="00B44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71CA" w:rsidRPr="002771C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71CA">
        <w:rPr>
          <w:rFonts w:ascii="Times New Roman" w:eastAsia="Times New Roman" w:hAnsi="Times New Roman" w:cs="Times New Roman"/>
          <w:sz w:val="28"/>
          <w:szCs w:val="28"/>
        </w:rPr>
        <w:t>редседатель К</w:t>
      </w:r>
      <w:r w:rsidR="00C73004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2771CA" w:rsidRPr="002771CA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E27112">
        <w:rPr>
          <w:rFonts w:ascii="Times New Roman" w:eastAsia="Times New Roman" w:hAnsi="Times New Roman" w:cs="Times New Roman"/>
          <w:sz w:val="28"/>
          <w:szCs w:val="28"/>
        </w:rPr>
        <w:t xml:space="preserve">принятия главным врачом решения о созыве Комиссии и </w:t>
      </w:r>
      <w:r w:rsidR="002771CA" w:rsidRPr="002771CA">
        <w:rPr>
          <w:rFonts w:ascii="Times New Roman" w:eastAsia="Times New Roman" w:hAnsi="Times New Roman" w:cs="Times New Roman"/>
          <w:sz w:val="28"/>
          <w:szCs w:val="28"/>
        </w:rPr>
        <w:t xml:space="preserve">получения </w:t>
      </w:r>
      <w:r w:rsidR="0039223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E27112">
        <w:rPr>
          <w:rFonts w:ascii="Times New Roman" w:eastAsia="Times New Roman" w:hAnsi="Times New Roman" w:cs="Times New Roman"/>
          <w:sz w:val="28"/>
          <w:szCs w:val="28"/>
        </w:rPr>
        <w:t xml:space="preserve"> (п.4.2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>.)</w:t>
      </w:r>
      <w:r w:rsidR="006073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735C" w:rsidRDefault="0060735C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FA4">
        <w:rPr>
          <w:rFonts w:ascii="Times New Roman" w:eastAsia="Times New Roman" w:hAnsi="Times New Roman" w:cs="Times New Roman"/>
          <w:sz w:val="28"/>
          <w:szCs w:val="28"/>
        </w:rPr>
        <w:t>назначает дату заседания К</w:t>
      </w:r>
      <w:r w:rsidR="002771CA" w:rsidRPr="002771CA">
        <w:rPr>
          <w:rFonts w:ascii="Times New Roman" w:eastAsia="Times New Roman" w:hAnsi="Times New Roman" w:cs="Times New Roman"/>
          <w:sz w:val="28"/>
          <w:szCs w:val="28"/>
        </w:rPr>
        <w:t>омисси</w:t>
      </w:r>
      <w:r w:rsidR="00F62AA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27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35C">
        <w:rPr>
          <w:rFonts w:ascii="Times New Roman" w:eastAsia="Times New Roman" w:hAnsi="Times New Roman" w:cs="Times New Roman"/>
          <w:sz w:val="28"/>
          <w:szCs w:val="28"/>
        </w:rPr>
        <w:t>которая не может быть позже 15 р</w:t>
      </w:r>
      <w:r w:rsidR="0085585F">
        <w:rPr>
          <w:rFonts w:ascii="Times New Roman" w:eastAsia="Times New Roman" w:hAnsi="Times New Roman" w:cs="Times New Roman"/>
          <w:sz w:val="28"/>
          <w:szCs w:val="28"/>
        </w:rPr>
        <w:t xml:space="preserve">абочих дней </w:t>
      </w:r>
      <w:proofErr w:type="gramStart"/>
      <w:r w:rsidR="0085585F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proofErr w:type="gramEnd"/>
      <w:r w:rsidR="0085585F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585F" w:rsidRDefault="0060735C" w:rsidP="0085585F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5591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</w:t>
      </w:r>
      <w:r w:rsidR="00E27112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проверки 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 xml:space="preserve">этой </w:t>
      </w:r>
      <w:r w:rsidR="00E2711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 xml:space="preserve"> и материалов (п.4.3.)</w:t>
      </w:r>
      <w:r w:rsidR="008C5591">
        <w:rPr>
          <w:rFonts w:ascii="Times New Roman" w:eastAsia="Times New Roman" w:hAnsi="Times New Roman" w:cs="Times New Roman"/>
          <w:sz w:val="28"/>
          <w:szCs w:val="28"/>
        </w:rPr>
        <w:t xml:space="preserve">, которые не превышают 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5591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052FD3"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 о ее проведении.</w:t>
      </w:r>
    </w:p>
    <w:p w:rsidR="0085585F" w:rsidRDefault="0085585F" w:rsidP="0085585F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735C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запросы руководителям структурных подразделений</w:t>
      </w:r>
      <w:r w:rsidR="0060735C" w:rsidRPr="0060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35C" w:rsidRPr="006073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 </w:t>
      </w:r>
      <w:r w:rsidR="0060735C">
        <w:rPr>
          <w:rFonts w:ascii="Times New Roman" w:eastAsia="Times New Roman" w:hAnsi="Times New Roman" w:cs="Times New Roman"/>
          <w:sz w:val="28"/>
          <w:szCs w:val="28"/>
        </w:rPr>
        <w:t>для получения дополнительных сведений, необходимых</w:t>
      </w:r>
      <w:r w:rsidR="0060735C" w:rsidRPr="0060735C">
        <w:rPr>
          <w:rFonts w:ascii="Times New Roman" w:eastAsia="Times New Roman" w:hAnsi="Times New Roman" w:cs="Times New Roman"/>
          <w:sz w:val="28"/>
          <w:szCs w:val="28"/>
        </w:rPr>
        <w:t xml:space="preserve"> для работы Комиссии, </w:t>
      </w:r>
    </w:p>
    <w:p w:rsidR="0060735C" w:rsidRDefault="0085585F" w:rsidP="0085585F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инициирует </w:t>
      </w:r>
      <w:r w:rsidR="0060735C" w:rsidRPr="0060735C">
        <w:rPr>
          <w:rFonts w:ascii="Times New Roman" w:eastAsia="Times New Roman" w:hAnsi="Times New Roman" w:cs="Times New Roman"/>
          <w:sz w:val="28"/>
          <w:szCs w:val="28"/>
        </w:rPr>
        <w:t>направление запросов в органы и организации (в случае необходимости).</w:t>
      </w:r>
    </w:p>
    <w:p w:rsidR="004E73E0" w:rsidRPr="004E73E0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4E73E0">
        <w:rPr>
          <w:rFonts w:ascii="Times New Roman" w:eastAsia="Times New Roman" w:hAnsi="Times New Roman" w:cs="Times New Roman"/>
          <w:sz w:val="28"/>
          <w:szCs w:val="28"/>
        </w:rPr>
        <w:t xml:space="preserve">. Работник, в отношении которого рассматривается вопрос о нарушении требований к </w:t>
      </w:r>
      <w:r w:rsidR="005871A9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Pr="004E73E0">
        <w:rPr>
          <w:rFonts w:ascii="Times New Roman" w:eastAsia="Times New Roman" w:hAnsi="Times New Roman" w:cs="Times New Roman"/>
          <w:sz w:val="28"/>
          <w:szCs w:val="28"/>
        </w:rPr>
        <w:t xml:space="preserve"> поведению, склонения к коррупционному правонарушению и о наличии личной заинтересованности, которая приводит или может привести к конфликту интересов, на заседаниях Комиссии не присутствует за исключением случая, когда для принятия объективного решения необходимы дополнительные сведения.</w:t>
      </w:r>
    </w:p>
    <w:p w:rsidR="004E73E0" w:rsidRPr="004E73E0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3E0">
        <w:rPr>
          <w:rFonts w:ascii="Times New Roman" w:eastAsia="Times New Roman" w:hAnsi="Times New Roman" w:cs="Times New Roman"/>
          <w:sz w:val="28"/>
          <w:szCs w:val="28"/>
        </w:rPr>
        <w:t>В случае необходимости работник Учреждения, в отношении которого рассматривается вопрос, вызывается для дачи пояснений, представляет необходимые документы, отвечает на вопросы. Перед началом обсуждения председатель Комиссии просит работника покинуть зал заседания.</w:t>
      </w:r>
    </w:p>
    <w:p w:rsidR="004E73E0" w:rsidRPr="004E73E0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3E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данный работник не может участвовать в заседании по уважительной причине, заседание Комиссии переносится. </w:t>
      </w:r>
    </w:p>
    <w:p w:rsidR="004E73E0" w:rsidRPr="004E73E0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3E0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вызванного на заседание работника Учреждения, в случае:</w:t>
      </w:r>
    </w:p>
    <w:p w:rsidR="004E73E0" w:rsidRPr="00DA2BBE" w:rsidRDefault="00A205AA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3E0" w:rsidRPr="004E73E0">
        <w:rPr>
          <w:rFonts w:ascii="Times New Roman" w:eastAsia="Times New Roman" w:hAnsi="Times New Roman" w:cs="Times New Roman"/>
          <w:sz w:val="28"/>
          <w:szCs w:val="28"/>
        </w:rPr>
        <w:t xml:space="preserve"> если работник Учреждения не изъявил желания лично 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>присутствовать на заседании Комиссии;</w:t>
      </w:r>
    </w:p>
    <w:p w:rsidR="004E73E0" w:rsidRPr="00DA2BBE" w:rsidRDefault="00A205AA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 xml:space="preserve"> если работник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 и не сообщил причину своей неявки, либо эта причина не является уважительной и комиссия обладает достаточной информацией для принятия объективного решения. </w:t>
      </w:r>
    </w:p>
    <w:p w:rsidR="004E73E0" w:rsidRPr="00DA2BBE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4.6.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непосредственного руководителя сотрудника Учреждения, иных лиц и заслушать их устные или рассмотреть письменные пояснения.</w:t>
      </w:r>
    </w:p>
    <w:p w:rsidR="00C73004" w:rsidRPr="00DA2BBE" w:rsidRDefault="004E73E0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4.7</w:t>
      </w:r>
      <w:r w:rsidR="00C73004" w:rsidRPr="00DA2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6D0A" w:rsidRPr="00DA2BBE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проводится по мере необходимости очно, в том числе в режиме видео-конференц-связи.</w:t>
      </w:r>
    </w:p>
    <w:p w:rsidR="004E73E0" w:rsidRPr="00DA2BBE" w:rsidRDefault="004E73E0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4.8. Заседание Комиссии правомочно, если на нем присутствуют не менее половины от общего числа её членов.</w:t>
      </w:r>
    </w:p>
    <w:p w:rsidR="004E73E0" w:rsidRPr="00DA2BBE" w:rsidRDefault="004E73E0" w:rsidP="00C7300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4.9. Решения Комиссии принимаются путем открытого голосования простым большинством голосов от числа присутствующих на ее заседании лиц, входящих в состав Комиссии.</w:t>
      </w:r>
      <w:r w:rsidR="00A05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F22" w:rsidRPr="00A05F22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носят </w:t>
      </w:r>
      <w:r w:rsidR="00A05F22" w:rsidRPr="00A05F22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рекомендательный характер</w:t>
      </w:r>
      <w:r w:rsidR="00A05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9EE" w:rsidRPr="00DA2BBE" w:rsidRDefault="00C879EE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4.10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>. Комиссия по результатам рассмотрения информации (п.4.2</w:t>
      </w:r>
      <w:r w:rsidR="00330F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DA2BBE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30F7D">
        <w:rPr>
          <w:rFonts w:ascii="Times New Roman" w:eastAsia="Times New Roman" w:hAnsi="Times New Roman" w:cs="Times New Roman"/>
          <w:sz w:val="28"/>
          <w:szCs w:val="28"/>
        </w:rPr>
        <w:t xml:space="preserve"> (4.3.)</w:t>
      </w:r>
      <w:r w:rsidRPr="00DA2BBE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E73E0" w:rsidRPr="00DA2BBE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в подпун</w:t>
      </w:r>
      <w:r w:rsidR="00C879EE" w:rsidRPr="00DA2BBE">
        <w:rPr>
          <w:rFonts w:ascii="Times New Roman" w:eastAsia="Times New Roman" w:hAnsi="Times New Roman" w:cs="Times New Roman"/>
          <w:sz w:val="28"/>
          <w:szCs w:val="28"/>
        </w:rPr>
        <w:t>кте «а» пункта 4.1</w:t>
      </w:r>
      <w:r w:rsidRPr="00DA2BBE">
        <w:rPr>
          <w:rFonts w:ascii="Times New Roman" w:eastAsia="Times New Roman" w:hAnsi="Times New Roman" w:cs="Times New Roman"/>
          <w:sz w:val="28"/>
          <w:szCs w:val="28"/>
        </w:rPr>
        <w:t>. настоящего Положения, Комиссия может принять одно из следующих решений:</w:t>
      </w:r>
    </w:p>
    <w:p w:rsidR="004E73E0" w:rsidRPr="00DA2BBE" w:rsidRDefault="0006765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рассматриваемом случае не содержится признаков нарушения сотрудником Учреждения </w:t>
      </w:r>
      <w:r w:rsidR="00EF0755"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73E0" w:rsidRPr="00DA2BBE" w:rsidRDefault="0006765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сотрудник нарушил требования к </w:t>
      </w:r>
      <w:r w:rsidR="00EF0755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="004E73E0" w:rsidRPr="00DA2BBE">
        <w:rPr>
          <w:rFonts w:ascii="Times New Roman" w:eastAsia="Times New Roman" w:hAnsi="Times New Roman" w:cs="Times New Roman"/>
          <w:sz w:val="28"/>
          <w:szCs w:val="28"/>
        </w:rPr>
        <w:t xml:space="preserve"> поведению. </w:t>
      </w:r>
    </w:p>
    <w:p w:rsidR="004E73E0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E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указанной в подпункте «б</w:t>
      </w:r>
      <w:r w:rsidR="00C879EE" w:rsidRPr="00DA2BBE">
        <w:rPr>
          <w:rFonts w:ascii="Times New Roman" w:eastAsia="Times New Roman" w:hAnsi="Times New Roman" w:cs="Times New Roman"/>
          <w:sz w:val="28"/>
          <w:szCs w:val="28"/>
        </w:rPr>
        <w:t>» пункта 4.1</w:t>
      </w:r>
      <w:r w:rsidRPr="00DA2BBE">
        <w:rPr>
          <w:rFonts w:ascii="Times New Roman" w:eastAsia="Times New Roman" w:hAnsi="Times New Roman" w:cs="Times New Roman"/>
          <w:sz w:val="28"/>
          <w:szCs w:val="28"/>
        </w:rPr>
        <w:t>. настоящего Положения, Комиссия может принять одно из следующих решений: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работником Учреждения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трудовых обязанностей конфликт интересов отсутствует;</w:t>
      </w:r>
    </w:p>
    <w:p w:rsid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работником Учреждения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трудовых обязанностей установлена личная заинтересованность, которая приводит или может привести к конфликту интересов,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меры по урегулированию конфликта интересов или п</w:t>
      </w:r>
      <w:r>
        <w:rPr>
          <w:rFonts w:ascii="Times New Roman" w:eastAsia="Times New Roman" w:hAnsi="Times New Roman" w:cs="Times New Roman"/>
          <w:sz w:val="28"/>
          <w:szCs w:val="28"/>
        </w:rPr>
        <w:t>о недопущению его возникновения: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временно ограничивается в доступе к информации, которая может затрагивать личные интересы работника; 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40">
        <w:rPr>
          <w:rFonts w:ascii="Times New Roman" w:eastAsia="Times New Roman" w:hAnsi="Times New Roman" w:cs="Times New Roman"/>
          <w:sz w:val="28"/>
          <w:szCs w:val="28"/>
        </w:rPr>
        <w:t>отстраняется (на основании личного заявления) от участия в обсуждении и процессе принятия решения по вопросам, которые находятся и могут оказаться под влиянием конфликта интересов;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40">
        <w:rPr>
          <w:rFonts w:ascii="Times New Roman" w:eastAsia="Times New Roman" w:hAnsi="Times New Roman" w:cs="Times New Roman"/>
          <w:sz w:val="28"/>
          <w:szCs w:val="28"/>
        </w:rPr>
        <w:t>на основании рекомендации Комиссии руководством Учреждения пересматриваются и изменяются функциональные обязанности работника либо осуществляется перевод на должность, функционально не связанную с конфликтом интересов;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40">
        <w:rPr>
          <w:rFonts w:ascii="Times New Roman" w:eastAsia="Times New Roman" w:hAnsi="Times New Roman" w:cs="Times New Roman"/>
          <w:sz w:val="28"/>
          <w:szCs w:val="28"/>
        </w:rPr>
        <w:t>отказывается от своего личного интереса, порождающего конфликт с интересами Учреждения;</w:t>
      </w:r>
    </w:p>
    <w:p w:rsidR="007E1C40" w:rsidRP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увольняется </w:t>
      </w:r>
      <w:proofErr w:type="gramStart"/>
      <w:r w:rsidRPr="007E1C40">
        <w:rPr>
          <w:rFonts w:ascii="Times New Roman" w:eastAsia="Times New Roman" w:hAnsi="Times New Roman" w:cs="Times New Roman"/>
          <w:sz w:val="28"/>
          <w:szCs w:val="28"/>
        </w:rPr>
        <w:t>из Учреждения по собственной инициативе при невозможности его дальнейшей работы в Учреждении без нежелател</w:t>
      </w:r>
      <w:r w:rsidR="00CC7DFE">
        <w:rPr>
          <w:rFonts w:ascii="Times New Roman" w:eastAsia="Times New Roman" w:hAnsi="Times New Roman" w:cs="Times New Roman"/>
          <w:sz w:val="28"/>
          <w:szCs w:val="28"/>
        </w:rPr>
        <w:t>ьных последствий</w:t>
      </w:r>
      <w:proofErr w:type="gramEnd"/>
      <w:r w:rsidR="00CC7DFE">
        <w:rPr>
          <w:rFonts w:ascii="Times New Roman" w:eastAsia="Times New Roman" w:hAnsi="Times New Roman" w:cs="Times New Roman"/>
          <w:sz w:val="28"/>
          <w:szCs w:val="28"/>
        </w:rPr>
        <w:t xml:space="preserve"> для Учреждения.</w:t>
      </w:r>
    </w:p>
    <w:p w:rsidR="007E1C40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D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 Учреждения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</w:t>
      </w:r>
      <w:r>
        <w:rPr>
          <w:rFonts w:ascii="Times New Roman" w:eastAsia="Times New Roman" w:hAnsi="Times New Roman" w:cs="Times New Roman"/>
          <w:sz w:val="28"/>
          <w:szCs w:val="28"/>
        </w:rPr>
        <w:t>ресов, рекомендовать руководителю Учреждения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применить к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7E1C40">
        <w:rPr>
          <w:rFonts w:ascii="Times New Roman" w:eastAsia="Times New Roman" w:hAnsi="Times New Roman" w:cs="Times New Roman"/>
          <w:sz w:val="28"/>
          <w:szCs w:val="28"/>
        </w:rPr>
        <w:t xml:space="preserve"> меру ответственности, предусмотренную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Федерации:</w:t>
      </w:r>
    </w:p>
    <w:p w:rsidR="00067650" w:rsidRPr="00D27176" w:rsidRDefault="007E1C40" w:rsidP="007E1C4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67650" w:rsidRPr="00DA2BB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вопроса о нарушении требований к </w:t>
      </w:r>
      <w:r w:rsidR="00EF0755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="00067650" w:rsidRPr="00D27176">
        <w:rPr>
          <w:rFonts w:ascii="Times New Roman" w:eastAsia="Times New Roman" w:hAnsi="Times New Roman" w:cs="Times New Roman"/>
          <w:sz w:val="28"/>
          <w:szCs w:val="28"/>
        </w:rPr>
        <w:t xml:space="preserve"> поведению или о наличии личной заинтересованности в отношении работника руководство Учреждения может принять решение о применении дисциплинарного взыскания за совершение дисциплинарного проступка по ст. 192 ТК РФ - неисполнение или ненадлежащее исполнение работником по его вине возложенных на него трудовых обязанностей.</w:t>
      </w:r>
    </w:p>
    <w:p w:rsidR="00067650" w:rsidRPr="00D27176" w:rsidRDefault="00067650" w:rsidP="0006765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067650" w:rsidRPr="00D27176" w:rsidRDefault="00067650" w:rsidP="0006765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взыскание, в соответствии с ч. 4 ст. 193 ТК РФ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информации, указа</w:t>
      </w:r>
      <w:r w:rsidR="00067650" w:rsidRPr="00D27176">
        <w:rPr>
          <w:rFonts w:ascii="Times New Roman" w:eastAsia="Times New Roman" w:hAnsi="Times New Roman" w:cs="Times New Roman"/>
          <w:sz w:val="28"/>
          <w:szCs w:val="28"/>
        </w:rPr>
        <w:t>нной в подпункте «в» пункта 4.1</w:t>
      </w:r>
      <w:r w:rsidRPr="00D27176">
        <w:rPr>
          <w:rFonts w:ascii="Times New Roman" w:eastAsia="Times New Roman" w:hAnsi="Times New Roman" w:cs="Times New Roman"/>
          <w:sz w:val="28"/>
          <w:szCs w:val="28"/>
        </w:rPr>
        <w:t>. настоящего Положения, Комиссия может принять следующее решение: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 о факте обращения в целях склонения работника к совершению коррупционных правонарушений.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176">
        <w:rPr>
          <w:rFonts w:ascii="Times New Roman" w:eastAsia="Times New Roman" w:hAnsi="Times New Roman" w:cs="Times New Roman"/>
          <w:sz w:val="28"/>
          <w:szCs w:val="28"/>
        </w:rPr>
        <w:t>В случае если факт обращения в целях склонения работника Учреждения к совершению коррупционных правонарушений не подтвердился, но в ходе проводимой проверки выявились признаки нарушений требований к служебному поведению либо конфликта интересов, материалы, собранные в ходе проверки, а так же заключение передается главному врачу для принятия решения о применении дисциплинарного взыскания в течение 2-х рабочих дней после завершения проверки.</w:t>
      </w:r>
      <w:proofErr w:type="gramEnd"/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В случае подтверждения наличие факта обращения в целях склонения работника Учреждения к совершению коррупционных правонарушений (действия (бездействия), содержащего признаки административного правонарушения или состава преступления) комиссией выносятся рекомендации главному врачу по применению конкретных мер в целях недопущения аналогичного коррупционного правонарушения. Главным врачом принимается решение о передаче информации в правоохранительные органы.</w:t>
      </w:r>
    </w:p>
    <w:p w:rsidR="00C62386" w:rsidRPr="00D27176" w:rsidRDefault="00C62386" w:rsidP="00B4438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386" w:rsidRPr="00D27176" w:rsidRDefault="00C62386" w:rsidP="00C62386">
      <w:pPr>
        <w:pStyle w:val="af4"/>
        <w:widowControl w:val="0"/>
        <w:numPr>
          <w:ilvl w:val="0"/>
          <w:numId w:val="10"/>
        </w:numPr>
        <w:tabs>
          <w:tab w:val="left" w:pos="13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Порядок оформления решений комиссии</w:t>
      </w:r>
    </w:p>
    <w:p w:rsidR="00C62386" w:rsidRPr="00D27176" w:rsidRDefault="00C62386" w:rsidP="00B44382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214" w:rsidRPr="00D27176" w:rsidRDefault="00764AB8" w:rsidP="004E6214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</w:t>
      </w:r>
      <w:r w:rsidR="000409EF" w:rsidRPr="00D27176">
        <w:rPr>
          <w:rFonts w:ascii="Times New Roman" w:eastAsia="Times New Roman" w:hAnsi="Times New Roman" w:cs="Times New Roman"/>
          <w:sz w:val="28"/>
          <w:szCs w:val="28"/>
        </w:rPr>
        <w:t xml:space="preserve"> (форма протокола утверждена </w:t>
      </w:r>
      <w:proofErr w:type="spellStart"/>
      <w:r w:rsidR="000409EF" w:rsidRPr="00D27176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0409EF" w:rsidRPr="00D27176">
        <w:rPr>
          <w:rFonts w:ascii="Times New Roman" w:eastAsia="Times New Roman" w:hAnsi="Times New Roman" w:cs="Times New Roman"/>
          <w:sz w:val="28"/>
          <w:szCs w:val="28"/>
        </w:rPr>
        <w:t>. 2.3. п.2 настоящего приказа)</w:t>
      </w:r>
      <w:r w:rsidR="00C02C49" w:rsidRPr="00D27176">
        <w:rPr>
          <w:rFonts w:ascii="Times New Roman" w:eastAsia="Times New Roman" w:hAnsi="Times New Roman" w:cs="Times New Roman"/>
          <w:sz w:val="28"/>
          <w:szCs w:val="28"/>
        </w:rPr>
        <w:t xml:space="preserve">, который готовит секретарь Комиссии не позднее 3 </w:t>
      </w:r>
      <w:r w:rsidR="00106554" w:rsidRPr="00D27176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после проведения заседания </w:t>
      </w:r>
      <w:r w:rsidR="00C02C49" w:rsidRPr="00D27176">
        <w:rPr>
          <w:rFonts w:ascii="Times New Roman" w:eastAsia="Times New Roman" w:hAnsi="Times New Roman" w:cs="Times New Roman"/>
          <w:sz w:val="28"/>
          <w:szCs w:val="28"/>
        </w:rPr>
        <w:t>и нап</w:t>
      </w:r>
      <w:r w:rsidR="004E6214" w:rsidRPr="00D27176">
        <w:rPr>
          <w:rFonts w:ascii="Times New Roman" w:eastAsia="Times New Roman" w:hAnsi="Times New Roman" w:cs="Times New Roman"/>
          <w:sz w:val="28"/>
          <w:szCs w:val="28"/>
        </w:rPr>
        <w:t>равляет на согласование членам К</w:t>
      </w:r>
      <w:r w:rsidR="00C02C49" w:rsidRPr="00D27176">
        <w:rPr>
          <w:rFonts w:ascii="Times New Roman" w:eastAsia="Times New Roman" w:hAnsi="Times New Roman" w:cs="Times New Roman"/>
          <w:sz w:val="28"/>
          <w:szCs w:val="28"/>
        </w:rPr>
        <w:t>омиссии</w:t>
      </w:r>
      <w:r w:rsidR="00106554" w:rsidRPr="00D271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73E0" w:rsidRPr="00D27176" w:rsidRDefault="004E73E0" w:rsidP="004E6214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В решении Комиссии указываются: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отчество, должность сотрудника Учреждения, в отношении которого рассматривался вопрос о нарушении требований к </w:t>
      </w:r>
      <w:r w:rsidR="00EF0755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r w:rsidRPr="00D27176">
        <w:rPr>
          <w:rFonts w:ascii="Times New Roman" w:eastAsia="Times New Roman" w:hAnsi="Times New Roman" w:cs="Times New Roman"/>
          <w:sz w:val="28"/>
          <w:szCs w:val="28"/>
        </w:rPr>
        <w:t xml:space="preserve"> поведению, о склонении к совершению коррупционного правонарушения и о наличии личной заинтересованности, которая приводит или может привести к конфликту интересов;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4E73E0" w:rsidRPr="00D27176" w:rsidRDefault="004E73E0" w:rsidP="004E73E0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E6214" w:rsidRPr="00D27176" w:rsidRDefault="004E73E0" w:rsidP="004E621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существо решения и его обоснование;</w:t>
      </w:r>
    </w:p>
    <w:p w:rsidR="004E6214" w:rsidRPr="00D27176" w:rsidRDefault="004E73E0" w:rsidP="004E6214">
      <w:pPr>
        <w:widowControl w:val="0"/>
        <w:tabs>
          <w:tab w:val="left" w:pos="1362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результаты голосования.</w:t>
      </w:r>
    </w:p>
    <w:p w:rsidR="004E6214" w:rsidRPr="00D27176" w:rsidRDefault="00B279C9" w:rsidP="004E6214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Члены Комиссии рассматривают и согласовы</w:t>
      </w:r>
      <w:r w:rsidR="00C62386" w:rsidRPr="00D27176">
        <w:rPr>
          <w:rFonts w:ascii="Times New Roman" w:eastAsia="Times New Roman" w:hAnsi="Times New Roman" w:cs="Times New Roman"/>
          <w:sz w:val="28"/>
          <w:szCs w:val="28"/>
        </w:rPr>
        <w:t>вают протокол в течение</w:t>
      </w:r>
      <w:r w:rsidRPr="00D27176">
        <w:rPr>
          <w:rFonts w:ascii="Times New Roman" w:eastAsia="Times New Roman" w:hAnsi="Times New Roman" w:cs="Times New Roman"/>
          <w:sz w:val="28"/>
          <w:szCs w:val="28"/>
        </w:rPr>
        <w:t xml:space="preserve"> 2 рабочих д</w:t>
      </w:r>
      <w:r w:rsidR="00C62386" w:rsidRPr="00D27176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proofErr w:type="gramStart"/>
      <w:r w:rsidR="00C62386" w:rsidRPr="00D2717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C62386" w:rsidRPr="00D27176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 с использованием системы электронного документооборота. При отсутствии согласования и (или) предложений по истечении указанного срока, протокол считается согласованным в предлагаемой редакции.</w:t>
      </w:r>
    </w:p>
    <w:p w:rsidR="00D27176" w:rsidRPr="00D27176" w:rsidRDefault="004E73E0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Член Комиссии, не согласный с решением Комиссии, вправе в письменном виде изложить свое мнение по рассматриваемому вопросу, которое подлежит обязательному приобщению к протоколу заседания Комиссии.</w:t>
      </w:r>
    </w:p>
    <w:p w:rsidR="00D27176" w:rsidRPr="00D27176" w:rsidRDefault="00106554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 подписывается председателем Комиссии, секретарём Комиссии, которые несут ответственность за правильность его составления</w:t>
      </w:r>
      <w:r w:rsidR="004E6214" w:rsidRPr="00D27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176" w:rsidRPr="00D27176" w:rsidRDefault="00764AB8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Копии решения Комиссии в течение трех дней со дня его принятия направляются руководителю Учреждения, сотруднику, а также по решению Комиссии - иным заинтересованным лицам.</w:t>
      </w:r>
    </w:p>
    <w:p w:rsidR="00D27176" w:rsidRPr="00D27176" w:rsidRDefault="00764AB8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может быть обжаловано сотрудником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D27176" w:rsidRPr="00D27176" w:rsidRDefault="00764AB8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работе Комиссии осуществляется с учетом </w:t>
      </w:r>
      <w:r w:rsidRPr="00D27176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федерального законодательства о государственной тайне, Федерального закона от 27.07.2006 г. № 152-ФЗ «О персональных данных».</w:t>
      </w:r>
    </w:p>
    <w:p w:rsidR="00764AB8" w:rsidRPr="00D27176" w:rsidRDefault="00764AB8" w:rsidP="00D27176">
      <w:pPr>
        <w:pStyle w:val="af4"/>
        <w:widowControl w:val="0"/>
        <w:numPr>
          <w:ilvl w:val="1"/>
          <w:numId w:val="10"/>
        </w:numPr>
        <w:tabs>
          <w:tab w:val="left" w:pos="13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76">
        <w:rPr>
          <w:rFonts w:ascii="Times New Roman" w:eastAsia="Times New Roman" w:hAnsi="Times New Roman" w:cs="Times New Roman"/>
          <w:sz w:val="28"/>
          <w:szCs w:val="28"/>
        </w:rPr>
        <w:t>Решение Комиссии, принятое в отношении работника Учреждения хранится в личном деле работника.</w:t>
      </w:r>
    </w:p>
    <w:p w:rsidR="003D1275" w:rsidRPr="00CC622B" w:rsidRDefault="003D1275" w:rsidP="00FF5B63">
      <w:pPr>
        <w:tabs>
          <w:tab w:val="left" w:pos="142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3D1275" w:rsidRPr="00CC622B" w:rsidSect="004854C1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A7" w:rsidRDefault="007A2BA7" w:rsidP="009D1069">
      <w:pPr>
        <w:spacing w:after="0" w:line="240" w:lineRule="auto"/>
      </w:pPr>
      <w:r>
        <w:separator/>
      </w:r>
    </w:p>
  </w:endnote>
  <w:endnote w:type="continuationSeparator" w:id="0">
    <w:p w:rsidR="007A2BA7" w:rsidRDefault="007A2BA7" w:rsidP="009D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C1" w:rsidRPr="00BF2292" w:rsidRDefault="004854C1" w:rsidP="002E3A1B">
    <w:pPr>
      <w:tabs>
        <w:tab w:val="left" w:pos="9356"/>
      </w:tabs>
      <w:suppressAutoHyphens/>
      <w:autoSpaceDE w:val="0"/>
      <w:autoSpaceDN w:val="0"/>
      <w:adjustRightInd w:val="0"/>
      <w:spacing w:after="0" w:line="240" w:lineRule="auto"/>
      <w:ind w:right="-143"/>
      <w:contextualSpacing/>
      <w:jc w:val="both"/>
    </w:pPr>
    <w:r>
      <w:rPr>
        <w:rFonts w:ascii="Times New Roman" w:hAnsi="Times New Roman" w:cs="Times New Roman"/>
        <w:sz w:val="20"/>
        <w:szCs w:val="20"/>
      </w:rPr>
      <w:t>Приложение 3 к п</w:t>
    </w:r>
    <w:r w:rsidRPr="002E3A1B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2E3A1B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патологии» от</w:t>
    </w:r>
    <w:r>
      <w:rPr>
        <w:rFonts w:ascii="Times New Roman" w:hAnsi="Times New Roman" w:cs="Times New Roman"/>
        <w:sz w:val="20"/>
        <w:szCs w:val="20"/>
      </w:rPr>
      <w:t xml:space="preserve"> 21.05.2024</w:t>
    </w:r>
    <w:r w:rsidRPr="002E3A1B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245</w:t>
    </w:r>
    <w:r w:rsidRPr="002E3A1B">
      <w:rPr>
        <w:rFonts w:ascii="Times New Roman" w:hAnsi="Times New Roman" w:cs="Times New Roman"/>
        <w:sz w:val="20"/>
        <w:szCs w:val="20"/>
      </w:rPr>
      <w:t>-пр «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 создании Комиссии по противодействию коррупции 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>автономного учреждения Ханты-Мансийс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кого автономного округа – Югры 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>«Центр профессиональной патологии»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» </w:t>
    </w:r>
    <w:r w:rsidRPr="002E3A1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1 </w:t>
    </w:r>
    <w:r w:rsidRPr="002E3A1B">
      <w:rPr>
        <w:rFonts w:ascii="Times New Roman" w:hAnsi="Times New Roman" w:cs="Times New Roman"/>
        <w:sz w:val="20"/>
        <w:szCs w:val="20"/>
      </w:rPr>
      <w:t xml:space="preserve">стр.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A7" w:rsidRDefault="007A2BA7" w:rsidP="009D1069">
      <w:pPr>
        <w:spacing w:after="0" w:line="240" w:lineRule="auto"/>
      </w:pPr>
      <w:r>
        <w:separator/>
      </w:r>
    </w:p>
  </w:footnote>
  <w:footnote w:type="continuationSeparator" w:id="0">
    <w:p w:rsidR="007A2BA7" w:rsidRDefault="007A2BA7" w:rsidP="009D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E96"/>
    <w:multiLevelType w:val="multilevel"/>
    <w:tmpl w:val="0EE8241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D03C25"/>
    <w:multiLevelType w:val="multilevel"/>
    <w:tmpl w:val="1E0285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E9785D"/>
    <w:multiLevelType w:val="multilevel"/>
    <w:tmpl w:val="4944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F177CC"/>
    <w:multiLevelType w:val="multilevel"/>
    <w:tmpl w:val="35FC6C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2387CC3"/>
    <w:multiLevelType w:val="hybridMultilevel"/>
    <w:tmpl w:val="E298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47635"/>
    <w:multiLevelType w:val="multilevel"/>
    <w:tmpl w:val="39527F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40816562"/>
    <w:multiLevelType w:val="multilevel"/>
    <w:tmpl w:val="371473D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D622B9"/>
    <w:multiLevelType w:val="multilevel"/>
    <w:tmpl w:val="79927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42CC4AA1"/>
    <w:multiLevelType w:val="hybridMultilevel"/>
    <w:tmpl w:val="BEDA3488"/>
    <w:lvl w:ilvl="0" w:tplc="7304DFF0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3C52586"/>
    <w:multiLevelType w:val="hybridMultilevel"/>
    <w:tmpl w:val="E3ACBFE4"/>
    <w:lvl w:ilvl="0" w:tplc="9A3A3E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02E2F"/>
    <w:multiLevelType w:val="hybridMultilevel"/>
    <w:tmpl w:val="FA005B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2CD24C1"/>
    <w:multiLevelType w:val="multilevel"/>
    <w:tmpl w:val="4FF4B8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74B7B73"/>
    <w:multiLevelType w:val="multilevel"/>
    <w:tmpl w:val="5D3A0430"/>
    <w:lvl w:ilvl="0">
      <w:start w:val="3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9D625A"/>
    <w:multiLevelType w:val="multilevel"/>
    <w:tmpl w:val="B4BACB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1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44"/>
    <w:rsid w:val="0000056D"/>
    <w:rsid w:val="000038A9"/>
    <w:rsid w:val="000072B8"/>
    <w:rsid w:val="00007A53"/>
    <w:rsid w:val="00010D87"/>
    <w:rsid w:val="000173CE"/>
    <w:rsid w:val="00020DD1"/>
    <w:rsid w:val="00021487"/>
    <w:rsid w:val="00022FE5"/>
    <w:rsid w:val="00024F36"/>
    <w:rsid w:val="00026D9D"/>
    <w:rsid w:val="0002740D"/>
    <w:rsid w:val="00030D72"/>
    <w:rsid w:val="000341B1"/>
    <w:rsid w:val="00036E26"/>
    <w:rsid w:val="00037867"/>
    <w:rsid w:val="000409EF"/>
    <w:rsid w:val="00051487"/>
    <w:rsid w:val="00051ED7"/>
    <w:rsid w:val="00052FD3"/>
    <w:rsid w:val="000647DF"/>
    <w:rsid w:val="00067650"/>
    <w:rsid w:val="00070024"/>
    <w:rsid w:val="00070B69"/>
    <w:rsid w:val="0007241F"/>
    <w:rsid w:val="000750D0"/>
    <w:rsid w:val="0007587B"/>
    <w:rsid w:val="00080B06"/>
    <w:rsid w:val="00080F8B"/>
    <w:rsid w:val="000827F7"/>
    <w:rsid w:val="00082A47"/>
    <w:rsid w:val="00085C10"/>
    <w:rsid w:val="00093650"/>
    <w:rsid w:val="0009538B"/>
    <w:rsid w:val="000955A3"/>
    <w:rsid w:val="00095C1C"/>
    <w:rsid w:val="000A43AF"/>
    <w:rsid w:val="000C6A42"/>
    <w:rsid w:val="000D2AC1"/>
    <w:rsid w:val="000D32C1"/>
    <w:rsid w:val="000D500A"/>
    <w:rsid w:val="000D5846"/>
    <w:rsid w:val="000D7546"/>
    <w:rsid w:val="000E36AE"/>
    <w:rsid w:val="000E4611"/>
    <w:rsid w:val="000E5C8E"/>
    <w:rsid w:val="000E6183"/>
    <w:rsid w:val="000F1D72"/>
    <w:rsid w:val="000F2542"/>
    <w:rsid w:val="000F2C5B"/>
    <w:rsid w:val="000F33AE"/>
    <w:rsid w:val="000F5620"/>
    <w:rsid w:val="000F56A2"/>
    <w:rsid w:val="000F5742"/>
    <w:rsid w:val="001055E4"/>
    <w:rsid w:val="00106058"/>
    <w:rsid w:val="00106554"/>
    <w:rsid w:val="00106CD8"/>
    <w:rsid w:val="0010780A"/>
    <w:rsid w:val="00107F70"/>
    <w:rsid w:val="0011361B"/>
    <w:rsid w:val="001140AB"/>
    <w:rsid w:val="00114724"/>
    <w:rsid w:val="00116EE0"/>
    <w:rsid w:val="00116F16"/>
    <w:rsid w:val="0012314B"/>
    <w:rsid w:val="00124D6C"/>
    <w:rsid w:val="0012711B"/>
    <w:rsid w:val="00127140"/>
    <w:rsid w:val="001277A8"/>
    <w:rsid w:val="00127B6A"/>
    <w:rsid w:val="00131923"/>
    <w:rsid w:val="00131A11"/>
    <w:rsid w:val="001329A6"/>
    <w:rsid w:val="00134C30"/>
    <w:rsid w:val="00137C0F"/>
    <w:rsid w:val="00140044"/>
    <w:rsid w:val="00161FAE"/>
    <w:rsid w:val="001725FC"/>
    <w:rsid w:val="00175AB3"/>
    <w:rsid w:val="00175EA7"/>
    <w:rsid w:val="00183BFF"/>
    <w:rsid w:val="0018431B"/>
    <w:rsid w:val="00186923"/>
    <w:rsid w:val="00186D02"/>
    <w:rsid w:val="0018744B"/>
    <w:rsid w:val="001907A9"/>
    <w:rsid w:val="001912A3"/>
    <w:rsid w:val="00191725"/>
    <w:rsid w:val="001A0EDC"/>
    <w:rsid w:val="001A2F6F"/>
    <w:rsid w:val="001A3264"/>
    <w:rsid w:val="001A406F"/>
    <w:rsid w:val="001B3631"/>
    <w:rsid w:val="001B50B8"/>
    <w:rsid w:val="001B6C30"/>
    <w:rsid w:val="001C145A"/>
    <w:rsid w:val="001C1E6C"/>
    <w:rsid w:val="001C5197"/>
    <w:rsid w:val="001C7C22"/>
    <w:rsid w:val="001D0E7C"/>
    <w:rsid w:val="001D0F79"/>
    <w:rsid w:val="001D30DD"/>
    <w:rsid w:val="001E21F8"/>
    <w:rsid w:val="001E22B4"/>
    <w:rsid w:val="001E272C"/>
    <w:rsid w:val="001E35C9"/>
    <w:rsid w:val="001E466B"/>
    <w:rsid w:val="001F3363"/>
    <w:rsid w:val="001F3C06"/>
    <w:rsid w:val="001F6207"/>
    <w:rsid w:val="00205C62"/>
    <w:rsid w:val="0021276D"/>
    <w:rsid w:val="00212A11"/>
    <w:rsid w:val="0021329D"/>
    <w:rsid w:val="0021348D"/>
    <w:rsid w:val="0021351F"/>
    <w:rsid w:val="002153F5"/>
    <w:rsid w:val="00216F66"/>
    <w:rsid w:val="002178C7"/>
    <w:rsid w:val="00217EB4"/>
    <w:rsid w:val="00222F3D"/>
    <w:rsid w:val="00225838"/>
    <w:rsid w:val="002271C0"/>
    <w:rsid w:val="002332C7"/>
    <w:rsid w:val="002334B7"/>
    <w:rsid w:val="00236E1F"/>
    <w:rsid w:val="0023712E"/>
    <w:rsid w:val="002403BB"/>
    <w:rsid w:val="002403E7"/>
    <w:rsid w:val="00242574"/>
    <w:rsid w:val="00242A45"/>
    <w:rsid w:val="002510FC"/>
    <w:rsid w:val="002538B9"/>
    <w:rsid w:val="00255657"/>
    <w:rsid w:val="002576D9"/>
    <w:rsid w:val="00260F26"/>
    <w:rsid w:val="00264055"/>
    <w:rsid w:val="00264ADA"/>
    <w:rsid w:val="00272AD4"/>
    <w:rsid w:val="00272F13"/>
    <w:rsid w:val="00273E70"/>
    <w:rsid w:val="00274F23"/>
    <w:rsid w:val="002771CA"/>
    <w:rsid w:val="0028601A"/>
    <w:rsid w:val="0029027D"/>
    <w:rsid w:val="00290428"/>
    <w:rsid w:val="00290555"/>
    <w:rsid w:val="00292169"/>
    <w:rsid w:val="002A70E8"/>
    <w:rsid w:val="002B4960"/>
    <w:rsid w:val="002B6E5F"/>
    <w:rsid w:val="002C29FA"/>
    <w:rsid w:val="002C3590"/>
    <w:rsid w:val="002C37B8"/>
    <w:rsid w:val="002C4652"/>
    <w:rsid w:val="002C6887"/>
    <w:rsid w:val="002C7722"/>
    <w:rsid w:val="002C7EF4"/>
    <w:rsid w:val="002D438C"/>
    <w:rsid w:val="002D4948"/>
    <w:rsid w:val="002E0279"/>
    <w:rsid w:val="002E1DC8"/>
    <w:rsid w:val="002E3A1B"/>
    <w:rsid w:val="002F090E"/>
    <w:rsid w:val="00304392"/>
    <w:rsid w:val="003055D9"/>
    <w:rsid w:val="003107C5"/>
    <w:rsid w:val="00314864"/>
    <w:rsid w:val="00323CFE"/>
    <w:rsid w:val="0032441C"/>
    <w:rsid w:val="003262B3"/>
    <w:rsid w:val="00326461"/>
    <w:rsid w:val="00326D0A"/>
    <w:rsid w:val="003306E0"/>
    <w:rsid w:val="00330F7D"/>
    <w:rsid w:val="00333E83"/>
    <w:rsid w:val="00334342"/>
    <w:rsid w:val="003417EA"/>
    <w:rsid w:val="003468FF"/>
    <w:rsid w:val="00351F49"/>
    <w:rsid w:val="00352A06"/>
    <w:rsid w:val="00352D51"/>
    <w:rsid w:val="00353FE6"/>
    <w:rsid w:val="00363C4C"/>
    <w:rsid w:val="00364F56"/>
    <w:rsid w:val="0037368B"/>
    <w:rsid w:val="00375836"/>
    <w:rsid w:val="00377BFB"/>
    <w:rsid w:val="0038151A"/>
    <w:rsid w:val="00381883"/>
    <w:rsid w:val="00382028"/>
    <w:rsid w:val="00392237"/>
    <w:rsid w:val="00394F74"/>
    <w:rsid w:val="0039572A"/>
    <w:rsid w:val="003A05D0"/>
    <w:rsid w:val="003A08A4"/>
    <w:rsid w:val="003A1198"/>
    <w:rsid w:val="003A28D3"/>
    <w:rsid w:val="003B22B2"/>
    <w:rsid w:val="003C3B4F"/>
    <w:rsid w:val="003C5AF2"/>
    <w:rsid w:val="003C711B"/>
    <w:rsid w:val="003D1275"/>
    <w:rsid w:val="003D5B29"/>
    <w:rsid w:val="003D676B"/>
    <w:rsid w:val="003E4413"/>
    <w:rsid w:val="003E445D"/>
    <w:rsid w:val="003E6504"/>
    <w:rsid w:val="003E6816"/>
    <w:rsid w:val="003E72E1"/>
    <w:rsid w:val="003F1994"/>
    <w:rsid w:val="003F35A6"/>
    <w:rsid w:val="003F3760"/>
    <w:rsid w:val="003F524A"/>
    <w:rsid w:val="0040164F"/>
    <w:rsid w:val="00402316"/>
    <w:rsid w:val="00405AC6"/>
    <w:rsid w:val="00415885"/>
    <w:rsid w:val="00417097"/>
    <w:rsid w:val="0041773A"/>
    <w:rsid w:val="004264EB"/>
    <w:rsid w:val="00426FA4"/>
    <w:rsid w:val="00431101"/>
    <w:rsid w:val="00433196"/>
    <w:rsid w:val="00433844"/>
    <w:rsid w:val="00435A0D"/>
    <w:rsid w:val="004516B8"/>
    <w:rsid w:val="00453351"/>
    <w:rsid w:val="004541AC"/>
    <w:rsid w:val="00454398"/>
    <w:rsid w:val="00456907"/>
    <w:rsid w:val="0046307F"/>
    <w:rsid w:val="00464AEF"/>
    <w:rsid w:val="004730EC"/>
    <w:rsid w:val="00473394"/>
    <w:rsid w:val="00473758"/>
    <w:rsid w:val="00481E60"/>
    <w:rsid w:val="00484DFF"/>
    <w:rsid w:val="004854C1"/>
    <w:rsid w:val="00486CB3"/>
    <w:rsid w:val="004901EA"/>
    <w:rsid w:val="00490B26"/>
    <w:rsid w:val="004A3772"/>
    <w:rsid w:val="004A55A5"/>
    <w:rsid w:val="004B046F"/>
    <w:rsid w:val="004B1CC7"/>
    <w:rsid w:val="004B2B83"/>
    <w:rsid w:val="004B4720"/>
    <w:rsid w:val="004B66F6"/>
    <w:rsid w:val="004B6EEB"/>
    <w:rsid w:val="004B7AE1"/>
    <w:rsid w:val="004C3671"/>
    <w:rsid w:val="004C3806"/>
    <w:rsid w:val="004C3DAE"/>
    <w:rsid w:val="004C4B04"/>
    <w:rsid w:val="004C512C"/>
    <w:rsid w:val="004D32D6"/>
    <w:rsid w:val="004D7321"/>
    <w:rsid w:val="004E3215"/>
    <w:rsid w:val="004E3995"/>
    <w:rsid w:val="004E5587"/>
    <w:rsid w:val="004E5775"/>
    <w:rsid w:val="004E5AB9"/>
    <w:rsid w:val="004E6214"/>
    <w:rsid w:val="004E73E0"/>
    <w:rsid w:val="004F232F"/>
    <w:rsid w:val="004F25A8"/>
    <w:rsid w:val="004F2A9F"/>
    <w:rsid w:val="004F3436"/>
    <w:rsid w:val="004F3FCA"/>
    <w:rsid w:val="00500C44"/>
    <w:rsid w:val="00501464"/>
    <w:rsid w:val="005063E3"/>
    <w:rsid w:val="00506618"/>
    <w:rsid w:val="005067F8"/>
    <w:rsid w:val="00511394"/>
    <w:rsid w:val="00513380"/>
    <w:rsid w:val="00517BFF"/>
    <w:rsid w:val="00520FD1"/>
    <w:rsid w:val="005232DC"/>
    <w:rsid w:val="00523326"/>
    <w:rsid w:val="005235F9"/>
    <w:rsid w:val="00525D44"/>
    <w:rsid w:val="00526F35"/>
    <w:rsid w:val="00530C76"/>
    <w:rsid w:val="00531097"/>
    <w:rsid w:val="0053393C"/>
    <w:rsid w:val="0053453C"/>
    <w:rsid w:val="00535188"/>
    <w:rsid w:val="00535B9B"/>
    <w:rsid w:val="005369FC"/>
    <w:rsid w:val="00541B53"/>
    <w:rsid w:val="00542149"/>
    <w:rsid w:val="005437B4"/>
    <w:rsid w:val="00544013"/>
    <w:rsid w:val="00550F71"/>
    <w:rsid w:val="00553412"/>
    <w:rsid w:val="00555703"/>
    <w:rsid w:val="00562466"/>
    <w:rsid w:val="005644A5"/>
    <w:rsid w:val="005670C6"/>
    <w:rsid w:val="00571752"/>
    <w:rsid w:val="00573FB5"/>
    <w:rsid w:val="00582587"/>
    <w:rsid w:val="0058258D"/>
    <w:rsid w:val="00584F73"/>
    <w:rsid w:val="00585447"/>
    <w:rsid w:val="00586B33"/>
    <w:rsid w:val="005871A9"/>
    <w:rsid w:val="00595B95"/>
    <w:rsid w:val="005A5DED"/>
    <w:rsid w:val="005A7EBD"/>
    <w:rsid w:val="005B1F85"/>
    <w:rsid w:val="005B1FC6"/>
    <w:rsid w:val="005B398A"/>
    <w:rsid w:val="005B3EBC"/>
    <w:rsid w:val="005C1C29"/>
    <w:rsid w:val="005C28D2"/>
    <w:rsid w:val="005C7E7B"/>
    <w:rsid w:val="005D0DC3"/>
    <w:rsid w:val="005E0EA1"/>
    <w:rsid w:val="005E1AD1"/>
    <w:rsid w:val="005E24E7"/>
    <w:rsid w:val="005E2CDC"/>
    <w:rsid w:val="005E32A6"/>
    <w:rsid w:val="005E342F"/>
    <w:rsid w:val="005E69FB"/>
    <w:rsid w:val="005E7B2B"/>
    <w:rsid w:val="005F0D9B"/>
    <w:rsid w:val="005F1B51"/>
    <w:rsid w:val="00600780"/>
    <w:rsid w:val="00601B33"/>
    <w:rsid w:val="0060735C"/>
    <w:rsid w:val="006074C7"/>
    <w:rsid w:val="00607A69"/>
    <w:rsid w:val="00611940"/>
    <w:rsid w:val="00611C88"/>
    <w:rsid w:val="00613775"/>
    <w:rsid w:val="00614E02"/>
    <w:rsid w:val="006173C5"/>
    <w:rsid w:val="00621822"/>
    <w:rsid w:val="00621DE0"/>
    <w:rsid w:val="0062321E"/>
    <w:rsid w:val="00623856"/>
    <w:rsid w:val="00624307"/>
    <w:rsid w:val="00630CDD"/>
    <w:rsid w:val="00631BBD"/>
    <w:rsid w:val="00633ED6"/>
    <w:rsid w:val="006345D4"/>
    <w:rsid w:val="00640A2F"/>
    <w:rsid w:val="006414B8"/>
    <w:rsid w:val="006436EC"/>
    <w:rsid w:val="006439E7"/>
    <w:rsid w:val="00643A31"/>
    <w:rsid w:val="0064431F"/>
    <w:rsid w:val="0065319A"/>
    <w:rsid w:val="0065518F"/>
    <w:rsid w:val="0065637C"/>
    <w:rsid w:val="006570A3"/>
    <w:rsid w:val="00661F07"/>
    <w:rsid w:val="0066365B"/>
    <w:rsid w:val="006646B3"/>
    <w:rsid w:val="006655BF"/>
    <w:rsid w:val="00665BF3"/>
    <w:rsid w:val="00666581"/>
    <w:rsid w:val="00670F0A"/>
    <w:rsid w:val="00671223"/>
    <w:rsid w:val="006737B1"/>
    <w:rsid w:val="00674442"/>
    <w:rsid w:val="006744E2"/>
    <w:rsid w:val="00676AE2"/>
    <w:rsid w:val="00676C86"/>
    <w:rsid w:val="00686BE2"/>
    <w:rsid w:val="00687C22"/>
    <w:rsid w:val="00690D3A"/>
    <w:rsid w:val="00694A3F"/>
    <w:rsid w:val="00695474"/>
    <w:rsid w:val="00695F39"/>
    <w:rsid w:val="006A4973"/>
    <w:rsid w:val="006B5388"/>
    <w:rsid w:val="006B6839"/>
    <w:rsid w:val="006C0F15"/>
    <w:rsid w:val="006D0BF9"/>
    <w:rsid w:val="006D1BCE"/>
    <w:rsid w:val="006D2D3C"/>
    <w:rsid w:val="006D4257"/>
    <w:rsid w:val="006E27F4"/>
    <w:rsid w:val="006F36D6"/>
    <w:rsid w:val="006F64BD"/>
    <w:rsid w:val="006F6A79"/>
    <w:rsid w:val="006F7DA0"/>
    <w:rsid w:val="007023E1"/>
    <w:rsid w:val="00712DE9"/>
    <w:rsid w:val="0072323E"/>
    <w:rsid w:val="00723539"/>
    <w:rsid w:val="0072442D"/>
    <w:rsid w:val="007405C2"/>
    <w:rsid w:val="00744B81"/>
    <w:rsid w:val="00745968"/>
    <w:rsid w:val="00747076"/>
    <w:rsid w:val="00751A49"/>
    <w:rsid w:val="007541A7"/>
    <w:rsid w:val="0075422D"/>
    <w:rsid w:val="0075587B"/>
    <w:rsid w:val="00764AB8"/>
    <w:rsid w:val="0076595F"/>
    <w:rsid w:val="00767FF2"/>
    <w:rsid w:val="00770BE2"/>
    <w:rsid w:val="00775965"/>
    <w:rsid w:val="00783432"/>
    <w:rsid w:val="00786179"/>
    <w:rsid w:val="00790545"/>
    <w:rsid w:val="00792168"/>
    <w:rsid w:val="0079798B"/>
    <w:rsid w:val="007A03E2"/>
    <w:rsid w:val="007A05AF"/>
    <w:rsid w:val="007A2B57"/>
    <w:rsid w:val="007A2BA7"/>
    <w:rsid w:val="007A4F91"/>
    <w:rsid w:val="007B38F5"/>
    <w:rsid w:val="007B3CD4"/>
    <w:rsid w:val="007B447D"/>
    <w:rsid w:val="007C3644"/>
    <w:rsid w:val="007C6BAA"/>
    <w:rsid w:val="007C7298"/>
    <w:rsid w:val="007D26D4"/>
    <w:rsid w:val="007D2CE1"/>
    <w:rsid w:val="007E0463"/>
    <w:rsid w:val="007E1C40"/>
    <w:rsid w:val="0080376F"/>
    <w:rsid w:val="0081004B"/>
    <w:rsid w:val="00812364"/>
    <w:rsid w:val="00812432"/>
    <w:rsid w:val="00812A5D"/>
    <w:rsid w:val="00814256"/>
    <w:rsid w:val="008170D9"/>
    <w:rsid w:val="008178BE"/>
    <w:rsid w:val="0082014C"/>
    <w:rsid w:val="008219E3"/>
    <w:rsid w:val="00824295"/>
    <w:rsid w:val="00831982"/>
    <w:rsid w:val="008341E5"/>
    <w:rsid w:val="00835255"/>
    <w:rsid w:val="00842A7B"/>
    <w:rsid w:val="008431BD"/>
    <w:rsid w:val="00850D82"/>
    <w:rsid w:val="00852565"/>
    <w:rsid w:val="00852F79"/>
    <w:rsid w:val="008539E8"/>
    <w:rsid w:val="0085585F"/>
    <w:rsid w:val="008614A4"/>
    <w:rsid w:val="00873E3C"/>
    <w:rsid w:val="008766E1"/>
    <w:rsid w:val="00881F0E"/>
    <w:rsid w:val="00883980"/>
    <w:rsid w:val="0089644C"/>
    <w:rsid w:val="008A2D67"/>
    <w:rsid w:val="008A6089"/>
    <w:rsid w:val="008A6B50"/>
    <w:rsid w:val="008B3F81"/>
    <w:rsid w:val="008B4817"/>
    <w:rsid w:val="008B5D6A"/>
    <w:rsid w:val="008B616F"/>
    <w:rsid w:val="008B7BDE"/>
    <w:rsid w:val="008C0E3D"/>
    <w:rsid w:val="008C4308"/>
    <w:rsid w:val="008C5591"/>
    <w:rsid w:val="008C5861"/>
    <w:rsid w:val="008D083D"/>
    <w:rsid w:val="008D28B0"/>
    <w:rsid w:val="008D3DB9"/>
    <w:rsid w:val="008D6D1B"/>
    <w:rsid w:val="008D782F"/>
    <w:rsid w:val="008D7AD3"/>
    <w:rsid w:val="008E3ABB"/>
    <w:rsid w:val="008F04B4"/>
    <w:rsid w:val="008F1912"/>
    <w:rsid w:val="008F4268"/>
    <w:rsid w:val="0090136B"/>
    <w:rsid w:val="009016A9"/>
    <w:rsid w:val="00903C95"/>
    <w:rsid w:val="009051D5"/>
    <w:rsid w:val="0091012F"/>
    <w:rsid w:val="009123CA"/>
    <w:rsid w:val="00917FE1"/>
    <w:rsid w:val="00920236"/>
    <w:rsid w:val="0092417C"/>
    <w:rsid w:val="00932F3B"/>
    <w:rsid w:val="00934BD1"/>
    <w:rsid w:val="00936F14"/>
    <w:rsid w:val="009468B7"/>
    <w:rsid w:val="00950E97"/>
    <w:rsid w:val="00954603"/>
    <w:rsid w:val="00955A98"/>
    <w:rsid w:val="0096272D"/>
    <w:rsid w:val="00963E2A"/>
    <w:rsid w:val="0096772F"/>
    <w:rsid w:val="0097400B"/>
    <w:rsid w:val="00982029"/>
    <w:rsid w:val="00985105"/>
    <w:rsid w:val="00985A37"/>
    <w:rsid w:val="0098629F"/>
    <w:rsid w:val="00987FAF"/>
    <w:rsid w:val="009A4562"/>
    <w:rsid w:val="009A4F65"/>
    <w:rsid w:val="009B0B60"/>
    <w:rsid w:val="009B20C2"/>
    <w:rsid w:val="009B2594"/>
    <w:rsid w:val="009B584E"/>
    <w:rsid w:val="009C0349"/>
    <w:rsid w:val="009C2EDF"/>
    <w:rsid w:val="009C4437"/>
    <w:rsid w:val="009D1069"/>
    <w:rsid w:val="009D2D87"/>
    <w:rsid w:val="009D4872"/>
    <w:rsid w:val="009D7331"/>
    <w:rsid w:val="009D795D"/>
    <w:rsid w:val="009E2874"/>
    <w:rsid w:val="009E574D"/>
    <w:rsid w:val="009E6698"/>
    <w:rsid w:val="009E6A2B"/>
    <w:rsid w:val="009E7A36"/>
    <w:rsid w:val="009F5767"/>
    <w:rsid w:val="009F5903"/>
    <w:rsid w:val="009F6681"/>
    <w:rsid w:val="009F7328"/>
    <w:rsid w:val="009F7F43"/>
    <w:rsid w:val="00A01A87"/>
    <w:rsid w:val="00A01B8A"/>
    <w:rsid w:val="00A037E3"/>
    <w:rsid w:val="00A05F22"/>
    <w:rsid w:val="00A11B2B"/>
    <w:rsid w:val="00A1404F"/>
    <w:rsid w:val="00A205AA"/>
    <w:rsid w:val="00A223E9"/>
    <w:rsid w:val="00A24013"/>
    <w:rsid w:val="00A27FFE"/>
    <w:rsid w:val="00A301FB"/>
    <w:rsid w:val="00A30EA0"/>
    <w:rsid w:val="00A3616A"/>
    <w:rsid w:val="00A36BD0"/>
    <w:rsid w:val="00A40947"/>
    <w:rsid w:val="00A46008"/>
    <w:rsid w:val="00A5584E"/>
    <w:rsid w:val="00A565A6"/>
    <w:rsid w:val="00A579C7"/>
    <w:rsid w:val="00A6262F"/>
    <w:rsid w:val="00A63010"/>
    <w:rsid w:val="00A63757"/>
    <w:rsid w:val="00A63FB9"/>
    <w:rsid w:val="00A64422"/>
    <w:rsid w:val="00A65BDC"/>
    <w:rsid w:val="00A666B7"/>
    <w:rsid w:val="00A66A28"/>
    <w:rsid w:val="00A726A1"/>
    <w:rsid w:val="00A72A76"/>
    <w:rsid w:val="00A83D95"/>
    <w:rsid w:val="00A84607"/>
    <w:rsid w:val="00A916AF"/>
    <w:rsid w:val="00A93A47"/>
    <w:rsid w:val="00A942BA"/>
    <w:rsid w:val="00A94F7F"/>
    <w:rsid w:val="00AA207C"/>
    <w:rsid w:val="00AA6F15"/>
    <w:rsid w:val="00AB4EA9"/>
    <w:rsid w:val="00AC4D47"/>
    <w:rsid w:val="00AC586C"/>
    <w:rsid w:val="00AC6BB2"/>
    <w:rsid w:val="00AD1813"/>
    <w:rsid w:val="00AD425A"/>
    <w:rsid w:val="00AE0BF1"/>
    <w:rsid w:val="00AE68A4"/>
    <w:rsid w:val="00AF355E"/>
    <w:rsid w:val="00AF38AF"/>
    <w:rsid w:val="00B0215A"/>
    <w:rsid w:val="00B02AA9"/>
    <w:rsid w:val="00B0784C"/>
    <w:rsid w:val="00B135AB"/>
    <w:rsid w:val="00B15B83"/>
    <w:rsid w:val="00B22847"/>
    <w:rsid w:val="00B279C9"/>
    <w:rsid w:val="00B32188"/>
    <w:rsid w:val="00B35C4B"/>
    <w:rsid w:val="00B36831"/>
    <w:rsid w:val="00B4375B"/>
    <w:rsid w:val="00B44382"/>
    <w:rsid w:val="00B55521"/>
    <w:rsid w:val="00B61485"/>
    <w:rsid w:val="00B64CC7"/>
    <w:rsid w:val="00B650A0"/>
    <w:rsid w:val="00B65FC6"/>
    <w:rsid w:val="00B725B3"/>
    <w:rsid w:val="00B72D69"/>
    <w:rsid w:val="00B74B63"/>
    <w:rsid w:val="00B8178D"/>
    <w:rsid w:val="00B83A19"/>
    <w:rsid w:val="00B87065"/>
    <w:rsid w:val="00B87DBA"/>
    <w:rsid w:val="00B9162A"/>
    <w:rsid w:val="00BA0BD7"/>
    <w:rsid w:val="00BA30A2"/>
    <w:rsid w:val="00BA3F12"/>
    <w:rsid w:val="00BA56A5"/>
    <w:rsid w:val="00BA56F4"/>
    <w:rsid w:val="00BA6493"/>
    <w:rsid w:val="00BB001B"/>
    <w:rsid w:val="00BB5F2A"/>
    <w:rsid w:val="00BB5FE8"/>
    <w:rsid w:val="00BB7DDE"/>
    <w:rsid w:val="00BC0FC2"/>
    <w:rsid w:val="00BC5AE8"/>
    <w:rsid w:val="00BD2559"/>
    <w:rsid w:val="00BD3453"/>
    <w:rsid w:val="00BD489E"/>
    <w:rsid w:val="00BE6891"/>
    <w:rsid w:val="00BF2292"/>
    <w:rsid w:val="00BF508D"/>
    <w:rsid w:val="00BF7C3E"/>
    <w:rsid w:val="00C00177"/>
    <w:rsid w:val="00C00595"/>
    <w:rsid w:val="00C019DE"/>
    <w:rsid w:val="00C02C49"/>
    <w:rsid w:val="00C03CE8"/>
    <w:rsid w:val="00C12AC1"/>
    <w:rsid w:val="00C13B65"/>
    <w:rsid w:val="00C17C42"/>
    <w:rsid w:val="00C209E9"/>
    <w:rsid w:val="00C277FC"/>
    <w:rsid w:val="00C27D39"/>
    <w:rsid w:val="00C34563"/>
    <w:rsid w:val="00C408B8"/>
    <w:rsid w:val="00C41134"/>
    <w:rsid w:val="00C41DB2"/>
    <w:rsid w:val="00C428E9"/>
    <w:rsid w:val="00C51571"/>
    <w:rsid w:val="00C51FB7"/>
    <w:rsid w:val="00C60558"/>
    <w:rsid w:val="00C61A7F"/>
    <w:rsid w:val="00C62386"/>
    <w:rsid w:val="00C6365D"/>
    <w:rsid w:val="00C72667"/>
    <w:rsid w:val="00C73004"/>
    <w:rsid w:val="00C82572"/>
    <w:rsid w:val="00C87873"/>
    <w:rsid w:val="00C879EE"/>
    <w:rsid w:val="00C94CB2"/>
    <w:rsid w:val="00CA3225"/>
    <w:rsid w:val="00CA774D"/>
    <w:rsid w:val="00CB4F16"/>
    <w:rsid w:val="00CB6B52"/>
    <w:rsid w:val="00CC3CC1"/>
    <w:rsid w:val="00CC622B"/>
    <w:rsid w:val="00CC7DFE"/>
    <w:rsid w:val="00CD173C"/>
    <w:rsid w:val="00CD18FC"/>
    <w:rsid w:val="00CD4D85"/>
    <w:rsid w:val="00CD7947"/>
    <w:rsid w:val="00CE1760"/>
    <w:rsid w:val="00CE2A43"/>
    <w:rsid w:val="00CE3A70"/>
    <w:rsid w:val="00CE3BCF"/>
    <w:rsid w:val="00CE3E7D"/>
    <w:rsid w:val="00CE6B8A"/>
    <w:rsid w:val="00CF091A"/>
    <w:rsid w:val="00CF0E40"/>
    <w:rsid w:val="00CF42E0"/>
    <w:rsid w:val="00CF5D71"/>
    <w:rsid w:val="00D0473C"/>
    <w:rsid w:val="00D04CB2"/>
    <w:rsid w:val="00D102D1"/>
    <w:rsid w:val="00D1317D"/>
    <w:rsid w:val="00D13C8E"/>
    <w:rsid w:val="00D16E3F"/>
    <w:rsid w:val="00D200FC"/>
    <w:rsid w:val="00D27176"/>
    <w:rsid w:val="00D33AF7"/>
    <w:rsid w:val="00D343DC"/>
    <w:rsid w:val="00D373E5"/>
    <w:rsid w:val="00D4000A"/>
    <w:rsid w:val="00D40D61"/>
    <w:rsid w:val="00D43001"/>
    <w:rsid w:val="00D47014"/>
    <w:rsid w:val="00D503C8"/>
    <w:rsid w:val="00D52D41"/>
    <w:rsid w:val="00D5513F"/>
    <w:rsid w:val="00D5742C"/>
    <w:rsid w:val="00D65CD2"/>
    <w:rsid w:val="00D66329"/>
    <w:rsid w:val="00D67BE8"/>
    <w:rsid w:val="00D76014"/>
    <w:rsid w:val="00D82AE3"/>
    <w:rsid w:val="00D834B6"/>
    <w:rsid w:val="00D84F30"/>
    <w:rsid w:val="00D85148"/>
    <w:rsid w:val="00D92B9C"/>
    <w:rsid w:val="00D96BD8"/>
    <w:rsid w:val="00DA00CA"/>
    <w:rsid w:val="00DA28A2"/>
    <w:rsid w:val="00DA2BBE"/>
    <w:rsid w:val="00DA32E6"/>
    <w:rsid w:val="00DA6401"/>
    <w:rsid w:val="00DA7BB2"/>
    <w:rsid w:val="00DB0058"/>
    <w:rsid w:val="00DB080B"/>
    <w:rsid w:val="00DB2046"/>
    <w:rsid w:val="00DB205D"/>
    <w:rsid w:val="00DC3153"/>
    <w:rsid w:val="00DC5AF7"/>
    <w:rsid w:val="00DC642E"/>
    <w:rsid w:val="00DD049C"/>
    <w:rsid w:val="00DE078D"/>
    <w:rsid w:val="00DE2496"/>
    <w:rsid w:val="00DE24F1"/>
    <w:rsid w:val="00DE48C2"/>
    <w:rsid w:val="00DE750C"/>
    <w:rsid w:val="00DF0835"/>
    <w:rsid w:val="00DF3767"/>
    <w:rsid w:val="00DF496C"/>
    <w:rsid w:val="00DF7F04"/>
    <w:rsid w:val="00E0071B"/>
    <w:rsid w:val="00E0365F"/>
    <w:rsid w:val="00E060E6"/>
    <w:rsid w:val="00E1542E"/>
    <w:rsid w:val="00E164B8"/>
    <w:rsid w:val="00E20081"/>
    <w:rsid w:val="00E21ED3"/>
    <w:rsid w:val="00E23E69"/>
    <w:rsid w:val="00E23E95"/>
    <w:rsid w:val="00E27112"/>
    <w:rsid w:val="00E274BD"/>
    <w:rsid w:val="00E318EF"/>
    <w:rsid w:val="00E326F9"/>
    <w:rsid w:val="00E336A5"/>
    <w:rsid w:val="00E33827"/>
    <w:rsid w:val="00E36B35"/>
    <w:rsid w:val="00E44A3F"/>
    <w:rsid w:val="00E51205"/>
    <w:rsid w:val="00E5237A"/>
    <w:rsid w:val="00E61622"/>
    <w:rsid w:val="00E61974"/>
    <w:rsid w:val="00E62D18"/>
    <w:rsid w:val="00E708F5"/>
    <w:rsid w:val="00E72508"/>
    <w:rsid w:val="00E8114B"/>
    <w:rsid w:val="00E8254A"/>
    <w:rsid w:val="00E91822"/>
    <w:rsid w:val="00E927AF"/>
    <w:rsid w:val="00E960FB"/>
    <w:rsid w:val="00EA286F"/>
    <w:rsid w:val="00EA3369"/>
    <w:rsid w:val="00EB066A"/>
    <w:rsid w:val="00EB19A1"/>
    <w:rsid w:val="00EB50E5"/>
    <w:rsid w:val="00EB6A05"/>
    <w:rsid w:val="00EC31C8"/>
    <w:rsid w:val="00EC33B2"/>
    <w:rsid w:val="00EC6F1B"/>
    <w:rsid w:val="00ED12AF"/>
    <w:rsid w:val="00ED20E0"/>
    <w:rsid w:val="00ED22F5"/>
    <w:rsid w:val="00ED3ADB"/>
    <w:rsid w:val="00EE21D7"/>
    <w:rsid w:val="00EF0755"/>
    <w:rsid w:val="00EF087A"/>
    <w:rsid w:val="00EF0C7B"/>
    <w:rsid w:val="00EF3E0A"/>
    <w:rsid w:val="00EF5792"/>
    <w:rsid w:val="00EF6114"/>
    <w:rsid w:val="00F03E59"/>
    <w:rsid w:val="00F12064"/>
    <w:rsid w:val="00F137B1"/>
    <w:rsid w:val="00F13DD6"/>
    <w:rsid w:val="00F15841"/>
    <w:rsid w:val="00F21CDE"/>
    <w:rsid w:val="00F232D6"/>
    <w:rsid w:val="00F25BB4"/>
    <w:rsid w:val="00F25F45"/>
    <w:rsid w:val="00F306AD"/>
    <w:rsid w:val="00F31535"/>
    <w:rsid w:val="00F3180F"/>
    <w:rsid w:val="00F33909"/>
    <w:rsid w:val="00F4221E"/>
    <w:rsid w:val="00F443AE"/>
    <w:rsid w:val="00F531FC"/>
    <w:rsid w:val="00F56716"/>
    <w:rsid w:val="00F61D4F"/>
    <w:rsid w:val="00F62AAF"/>
    <w:rsid w:val="00F638CD"/>
    <w:rsid w:val="00F66F81"/>
    <w:rsid w:val="00F703C1"/>
    <w:rsid w:val="00F729B0"/>
    <w:rsid w:val="00F82E5C"/>
    <w:rsid w:val="00F8523B"/>
    <w:rsid w:val="00F873B4"/>
    <w:rsid w:val="00F876FB"/>
    <w:rsid w:val="00F902F4"/>
    <w:rsid w:val="00F93617"/>
    <w:rsid w:val="00F96E94"/>
    <w:rsid w:val="00FA3278"/>
    <w:rsid w:val="00FA4662"/>
    <w:rsid w:val="00FA7EA3"/>
    <w:rsid w:val="00FB319F"/>
    <w:rsid w:val="00FC30C6"/>
    <w:rsid w:val="00FC54DA"/>
    <w:rsid w:val="00FC66AE"/>
    <w:rsid w:val="00FD04FD"/>
    <w:rsid w:val="00FE380C"/>
    <w:rsid w:val="00FE3C8E"/>
    <w:rsid w:val="00FE4BBE"/>
    <w:rsid w:val="00FF20C5"/>
    <w:rsid w:val="00FF3596"/>
    <w:rsid w:val="00FF4E83"/>
    <w:rsid w:val="00FF5021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2"/>
    <w:link w:val="10"/>
    <w:autoRedefine/>
    <w:qFormat/>
    <w:rsid w:val="008C5861"/>
    <w:pPr>
      <w:numPr>
        <w:numId w:val="1"/>
      </w:numPr>
      <w:spacing w:before="240" w:after="240" w:line="240" w:lineRule="auto"/>
      <w:outlineLvl w:val="0"/>
    </w:pPr>
    <w:rPr>
      <w:rFonts w:ascii="Tahoma" w:eastAsia="Times New Roman" w:hAnsi="Tahoma" w:cs="Tahoma"/>
      <w:b/>
      <w:color w:val="000080"/>
      <w:kern w:val="28"/>
      <w:sz w:val="36"/>
      <w:szCs w:val="36"/>
    </w:rPr>
  </w:style>
  <w:style w:type="paragraph" w:styleId="2">
    <w:name w:val="heading 2"/>
    <w:basedOn w:val="a"/>
    <w:link w:val="20"/>
    <w:uiPriority w:val="9"/>
    <w:qFormat/>
    <w:rsid w:val="0061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5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069"/>
  </w:style>
  <w:style w:type="paragraph" w:styleId="a7">
    <w:name w:val="footer"/>
    <w:basedOn w:val="a"/>
    <w:link w:val="a8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069"/>
  </w:style>
  <w:style w:type="character" w:customStyle="1" w:styleId="20">
    <w:name w:val="Заголовок 2 Знак"/>
    <w:basedOn w:val="a0"/>
    <w:link w:val="2"/>
    <w:uiPriority w:val="9"/>
    <w:rsid w:val="00611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6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1940"/>
    <w:rPr>
      <w:color w:val="0000FF"/>
      <w:u w:val="single"/>
    </w:rPr>
  </w:style>
  <w:style w:type="paragraph" w:customStyle="1" w:styleId="ConsPlusNormal">
    <w:name w:val="ConsPlusNormal"/>
    <w:rsid w:val="0033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E23E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23E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">
    <w:name w:val="f_отмена"/>
    <w:basedOn w:val="a0"/>
    <w:rsid w:val="00E23E69"/>
  </w:style>
  <w:style w:type="character" w:styleId="ab">
    <w:name w:val="annotation reference"/>
    <w:basedOn w:val="a0"/>
    <w:uiPriority w:val="99"/>
    <w:semiHidden/>
    <w:unhideWhenUsed/>
    <w:rsid w:val="00216F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F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6F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F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F66"/>
    <w:rPr>
      <w:b/>
      <w:bCs/>
      <w:sz w:val="20"/>
      <w:szCs w:val="20"/>
    </w:rPr>
  </w:style>
  <w:style w:type="character" w:customStyle="1" w:styleId="10">
    <w:name w:val="Заголовок 1 Знак"/>
    <w:aliases w:val="H1 Знак"/>
    <w:basedOn w:val="a0"/>
    <w:link w:val="1"/>
    <w:rsid w:val="008C5861"/>
    <w:rPr>
      <w:rFonts w:ascii="Tahoma" w:eastAsia="Times New Roman" w:hAnsi="Tahoma" w:cs="Tahoma"/>
      <w:b/>
      <w:color w:val="000080"/>
      <w:kern w:val="28"/>
      <w:sz w:val="36"/>
      <w:szCs w:val="36"/>
    </w:rPr>
  </w:style>
  <w:style w:type="paragraph" w:customStyle="1" w:styleId="af0">
    <w:name w:val="Название документа"/>
    <w:basedOn w:val="af1"/>
    <w:rsid w:val="00352D51"/>
    <w:pPr>
      <w:spacing w:line="240" w:lineRule="auto"/>
      <w:ind w:right="-1"/>
    </w:pPr>
    <w:rPr>
      <w:rFonts w:ascii="Arial Black" w:eastAsia="Times New Roman" w:hAnsi="Arial Black" w:cs="Tahoma"/>
      <w:bCs/>
      <w:caps/>
      <w:color w:val="FFFFFF"/>
      <w:sz w:val="36"/>
    </w:rPr>
  </w:style>
  <w:style w:type="paragraph" w:styleId="af1">
    <w:name w:val="Body Text"/>
    <w:basedOn w:val="a"/>
    <w:link w:val="af2"/>
    <w:uiPriority w:val="99"/>
    <w:semiHidden/>
    <w:unhideWhenUsed/>
    <w:rsid w:val="00352D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2D51"/>
  </w:style>
  <w:style w:type="paragraph" w:styleId="af3">
    <w:name w:val="No Spacing"/>
    <w:uiPriority w:val="1"/>
    <w:qFormat/>
    <w:rsid w:val="009E7A3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B1F85"/>
    <w:pPr>
      <w:ind w:left="720"/>
      <w:contextualSpacing/>
    </w:pPr>
  </w:style>
  <w:style w:type="table" w:styleId="af5">
    <w:name w:val="Table Grid"/>
    <w:basedOn w:val="a1"/>
    <w:uiPriority w:val="59"/>
    <w:rsid w:val="00C4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D34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3DC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010D8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2"/>
    <w:link w:val="10"/>
    <w:autoRedefine/>
    <w:qFormat/>
    <w:rsid w:val="008C5861"/>
    <w:pPr>
      <w:numPr>
        <w:numId w:val="1"/>
      </w:numPr>
      <w:spacing w:before="240" w:after="240" w:line="240" w:lineRule="auto"/>
      <w:outlineLvl w:val="0"/>
    </w:pPr>
    <w:rPr>
      <w:rFonts w:ascii="Tahoma" w:eastAsia="Times New Roman" w:hAnsi="Tahoma" w:cs="Tahoma"/>
      <w:b/>
      <w:color w:val="000080"/>
      <w:kern w:val="28"/>
      <w:sz w:val="36"/>
      <w:szCs w:val="36"/>
    </w:rPr>
  </w:style>
  <w:style w:type="paragraph" w:styleId="2">
    <w:name w:val="heading 2"/>
    <w:basedOn w:val="a"/>
    <w:link w:val="20"/>
    <w:uiPriority w:val="9"/>
    <w:qFormat/>
    <w:rsid w:val="0061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5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069"/>
  </w:style>
  <w:style w:type="paragraph" w:styleId="a7">
    <w:name w:val="footer"/>
    <w:basedOn w:val="a"/>
    <w:link w:val="a8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069"/>
  </w:style>
  <w:style w:type="character" w:customStyle="1" w:styleId="20">
    <w:name w:val="Заголовок 2 Знак"/>
    <w:basedOn w:val="a0"/>
    <w:link w:val="2"/>
    <w:uiPriority w:val="9"/>
    <w:rsid w:val="00611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6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61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1940"/>
    <w:rPr>
      <w:color w:val="0000FF"/>
      <w:u w:val="single"/>
    </w:rPr>
  </w:style>
  <w:style w:type="paragraph" w:customStyle="1" w:styleId="ConsPlusNormal">
    <w:name w:val="ConsPlusNormal"/>
    <w:rsid w:val="0033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E23E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23E6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">
    <w:name w:val="f_отмена"/>
    <w:basedOn w:val="a0"/>
    <w:rsid w:val="00E23E69"/>
  </w:style>
  <w:style w:type="character" w:styleId="ab">
    <w:name w:val="annotation reference"/>
    <w:basedOn w:val="a0"/>
    <w:uiPriority w:val="99"/>
    <w:semiHidden/>
    <w:unhideWhenUsed/>
    <w:rsid w:val="00216F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F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6F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F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F66"/>
    <w:rPr>
      <w:b/>
      <w:bCs/>
      <w:sz w:val="20"/>
      <w:szCs w:val="20"/>
    </w:rPr>
  </w:style>
  <w:style w:type="character" w:customStyle="1" w:styleId="10">
    <w:name w:val="Заголовок 1 Знак"/>
    <w:aliases w:val="H1 Знак"/>
    <w:basedOn w:val="a0"/>
    <w:link w:val="1"/>
    <w:rsid w:val="008C5861"/>
    <w:rPr>
      <w:rFonts w:ascii="Tahoma" w:eastAsia="Times New Roman" w:hAnsi="Tahoma" w:cs="Tahoma"/>
      <w:b/>
      <w:color w:val="000080"/>
      <w:kern w:val="28"/>
      <w:sz w:val="36"/>
      <w:szCs w:val="36"/>
    </w:rPr>
  </w:style>
  <w:style w:type="paragraph" w:customStyle="1" w:styleId="af0">
    <w:name w:val="Название документа"/>
    <w:basedOn w:val="af1"/>
    <w:rsid w:val="00352D51"/>
    <w:pPr>
      <w:spacing w:line="240" w:lineRule="auto"/>
      <w:ind w:right="-1"/>
    </w:pPr>
    <w:rPr>
      <w:rFonts w:ascii="Arial Black" w:eastAsia="Times New Roman" w:hAnsi="Arial Black" w:cs="Tahoma"/>
      <w:bCs/>
      <w:caps/>
      <w:color w:val="FFFFFF"/>
      <w:sz w:val="36"/>
    </w:rPr>
  </w:style>
  <w:style w:type="paragraph" w:styleId="af1">
    <w:name w:val="Body Text"/>
    <w:basedOn w:val="a"/>
    <w:link w:val="af2"/>
    <w:uiPriority w:val="99"/>
    <w:semiHidden/>
    <w:unhideWhenUsed/>
    <w:rsid w:val="00352D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2D51"/>
  </w:style>
  <w:style w:type="paragraph" w:styleId="af3">
    <w:name w:val="No Spacing"/>
    <w:uiPriority w:val="1"/>
    <w:qFormat/>
    <w:rsid w:val="009E7A3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B1F85"/>
    <w:pPr>
      <w:ind w:left="720"/>
      <w:contextualSpacing/>
    </w:pPr>
  </w:style>
  <w:style w:type="table" w:styleId="af5">
    <w:name w:val="Table Grid"/>
    <w:basedOn w:val="a1"/>
    <w:uiPriority w:val="59"/>
    <w:rsid w:val="00C4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D34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3DC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010D8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25A2-3057-48B2-91B0-0431F679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Чистилина Светлана</dc:creator>
  <cp:lastModifiedBy>Примак Людмила Николаевна</cp:lastModifiedBy>
  <cp:revision>3</cp:revision>
  <cp:lastPrinted>2019-08-27T08:40:00Z</cp:lastPrinted>
  <dcterms:created xsi:type="dcterms:W3CDTF">2024-10-23T06:30:00Z</dcterms:created>
  <dcterms:modified xsi:type="dcterms:W3CDTF">2024-10-23T06:32:00Z</dcterms:modified>
</cp:coreProperties>
</file>